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76A7" w14:textId="45DAFF7F" w:rsidR="00215612" w:rsidRDefault="009B6665" w:rsidP="004D06E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6665">
        <w:rPr>
          <w:rFonts w:ascii="Arial" w:hAnsi="Arial" w:cs="Arial"/>
          <w:b/>
          <w:sz w:val="28"/>
          <w:szCs w:val="28"/>
        </w:rPr>
        <w:t xml:space="preserve">2017 </w:t>
      </w:r>
      <w:r w:rsidR="00215612" w:rsidRPr="009B6665">
        <w:rPr>
          <w:rFonts w:ascii="Arial" w:hAnsi="Arial" w:cs="Arial"/>
          <w:b/>
          <w:sz w:val="28"/>
          <w:szCs w:val="28"/>
        </w:rPr>
        <w:t>AFCC Writers and Illustrators Retreat</w:t>
      </w:r>
    </w:p>
    <w:p w14:paraId="71B19570" w14:textId="4523D4B8" w:rsidR="00360548" w:rsidRDefault="00360548" w:rsidP="004D0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Sat, 13 May 2017 – Tues, 16 May 2017 </w:t>
      </w:r>
    </w:p>
    <w:p w14:paraId="1408DC26" w14:textId="6F96D6F1" w:rsidR="00BF2A11" w:rsidRPr="00360548" w:rsidRDefault="00360548" w:rsidP="004D06E0">
      <w:pPr>
        <w:rPr>
          <w:rFonts w:ascii="Arial" w:hAnsi="Arial" w:cs="Arial"/>
          <w:b/>
          <w:sz w:val="28"/>
          <w:szCs w:val="28"/>
        </w:rPr>
      </w:pPr>
      <w:r w:rsidRPr="00360548">
        <w:rPr>
          <w:rFonts w:ascii="Arial" w:hAnsi="Arial" w:cs="Arial"/>
          <w:b/>
          <w:sz w:val="28"/>
          <w:szCs w:val="28"/>
        </w:rPr>
        <w:t xml:space="preserve">Venue: </w:t>
      </w:r>
      <w:r w:rsidR="00BF2A11" w:rsidRPr="00360548">
        <w:rPr>
          <w:rFonts w:ascii="Arial" w:hAnsi="Arial" w:cs="Arial"/>
          <w:b/>
          <w:sz w:val="28"/>
          <w:szCs w:val="28"/>
        </w:rPr>
        <w:t>Angsana Bintan</w:t>
      </w:r>
      <w:r w:rsidR="006379AB">
        <w:rPr>
          <w:rFonts w:ascii="Arial" w:hAnsi="Arial" w:cs="Arial"/>
          <w:b/>
          <w:sz w:val="28"/>
          <w:szCs w:val="28"/>
        </w:rPr>
        <w:t xml:space="preserve"> Resorts</w:t>
      </w:r>
      <w:r w:rsidR="004D06E0" w:rsidRPr="00360548">
        <w:rPr>
          <w:rFonts w:ascii="Arial" w:hAnsi="Arial" w:cs="Arial"/>
          <w:b/>
          <w:sz w:val="28"/>
          <w:szCs w:val="28"/>
        </w:rPr>
        <w:t>, Indonesia</w:t>
      </w:r>
    </w:p>
    <w:p w14:paraId="5F414181" w14:textId="77777777" w:rsidR="00C64BA2" w:rsidRPr="00C64BA2" w:rsidRDefault="00C64BA2" w:rsidP="004D06E0">
      <w:pPr>
        <w:rPr>
          <w:rFonts w:ascii="Arial" w:hAnsi="Arial" w:cs="Arial"/>
        </w:rPr>
      </w:pPr>
    </w:p>
    <w:p w14:paraId="657AE15B" w14:textId="463D1412" w:rsidR="00C64BA2" w:rsidRDefault="00360548" w:rsidP="00D6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*Any changes made</w:t>
      </w:r>
      <w:r w:rsidR="003D3631">
        <w:rPr>
          <w:rFonts w:ascii="Arial" w:hAnsi="Arial" w:cs="Arial"/>
        </w:rPr>
        <w:t xml:space="preserve"> to the programme</w:t>
      </w:r>
      <w:r>
        <w:rPr>
          <w:rFonts w:ascii="Arial" w:hAnsi="Arial" w:cs="Arial"/>
        </w:rPr>
        <w:t xml:space="preserve"> will be at</w:t>
      </w:r>
      <w:r w:rsidR="00C64BA2" w:rsidRPr="00C64BA2">
        <w:rPr>
          <w:rFonts w:ascii="Arial" w:hAnsi="Arial" w:cs="Arial"/>
        </w:rPr>
        <w:t xml:space="preserve"> t</w:t>
      </w:r>
      <w:r w:rsidR="003D3631">
        <w:rPr>
          <w:rFonts w:ascii="Arial" w:hAnsi="Arial" w:cs="Arial"/>
        </w:rPr>
        <w:t>he discretion of the organiser</w:t>
      </w:r>
      <w:r w:rsidR="00022AA2">
        <w:rPr>
          <w:rFonts w:ascii="Arial" w:hAnsi="Arial" w:cs="Arial"/>
        </w:rPr>
        <w:t xml:space="preserve"> – NBDCS. </w:t>
      </w:r>
    </w:p>
    <w:p w14:paraId="2356ACFB" w14:textId="77777777" w:rsidR="00221C21" w:rsidRDefault="00221C21" w:rsidP="00D601DB">
      <w:pPr>
        <w:jc w:val="both"/>
        <w:rPr>
          <w:rFonts w:ascii="Arial" w:hAnsi="Arial" w:cs="Arial"/>
        </w:rPr>
      </w:pPr>
    </w:p>
    <w:p w14:paraId="4F36E576" w14:textId="45C23D16" w:rsidR="00221C21" w:rsidRDefault="00221C21" w:rsidP="00D6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retreat fee of SGD600 paid by selected participants will cover accommodation, all meals</w:t>
      </w:r>
      <w:r w:rsidR="00DB5CE1">
        <w:rPr>
          <w:rFonts w:ascii="Arial" w:hAnsi="Arial" w:cs="Arial"/>
        </w:rPr>
        <w:t xml:space="preserve"> (hotel buffet breakfast, lunch</w:t>
      </w:r>
      <w:r>
        <w:rPr>
          <w:rFonts w:ascii="Arial" w:hAnsi="Arial" w:cs="Arial"/>
        </w:rPr>
        <w:t>,</w:t>
      </w:r>
      <w:r w:rsidR="00DB5CE1">
        <w:rPr>
          <w:rFonts w:ascii="Arial" w:hAnsi="Arial" w:cs="Arial"/>
        </w:rPr>
        <w:t xml:space="preserve"> dinner),</w:t>
      </w:r>
      <w:r>
        <w:rPr>
          <w:rFonts w:ascii="Arial" w:hAnsi="Arial" w:cs="Arial"/>
        </w:rPr>
        <w:t xml:space="preserve"> return ferry transfer, trip guard on the ferry, VISA application (excludes Business VISA application</w:t>
      </w:r>
      <w:r w:rsidR="00DB5CE1">
        <w:rPr>
          <w:rFonts w:ascii="Arial" w:hAnsi="Arial" w:cs="Arial"/>
        </w:rPr>
        <w:t xml:space="preserve">), express immigration service and personal insurance from NTUC. </w:t>
      </w:r>
    </w:p>
    <w:p w14:paraId="2BFFDACF" w14:textId="77777777" w:rsidR="00221C21" w:rsidRDefault="00221C21" w:rsidP="00D601DB">
      <w:pPr>
        <w:jc w:val="both"/>
        <w:rPr>
          <w:rFonts w:ascii="Arial" w:hAnsi="Arial" w:cs="Arial"/>
        </w:rPr>
      </w:pPr>
    </w:p>
    <w:p w14:paraId="4C04ACEE" w14:textId="14FA0885" w:rsidR="00360548" w:rsidRDefault="002B3C48" w:rsidP="00D6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Meals provided at the resort are not Halal-certified. </w:t>
      </w:r>
      <w:r w:rsidR="00051375">
        <w:rPr>
          <w:rFonts w:ascii="Arial" w:hAnsi="Arial" w:cs="Arial"/>
        </w:rPr>
        <w:t xml:space="preserve">The hotel buffet has vegan options. </w:t>
      </w:r>
      <w:r>
        <w:rPr>
          <w:rFonts w:ascii="Arial" w:hAnsi="Arial" w:cs="Arial"/>
        </w:rPr>
        <w:t>Mus</w:t>
      </w:r>
      <w:r w:rsidR="00EF6725">
        <w:rPr>
          <w:rFonts w:ascii="Arial" w:hAnsi="Arial" w:cs="Arial"/>
        </w:rPr>
        <w:t>lim participants may request</w:t>
      </w:r>
      <w:r>
        <w:rPr>
          <w:rFonts w:ascii="Arial" w:hAnsi="Arial" w:cs="Arial"/>
        </w:rPr>
        <w:t xml:space="preserve"> vegetarian options for </w:t>
      </w:r>
      <w:r w:rsidR="00DB5CE1">
        <w:rPr>
          <w:rFonts w:ascii="Arial" w:hAnsi="Arial" w:cs="Arial"/>
        </w:rPr>
        <w:t xml:space="preserve">the main meals </w:t>
      </w:r>
      <w:r w:rsidR="00051375">
        <w:rPr>
          <w:rFonts w:ascii="Arial" w:hAnsi="Arial" w:cs="Arial"/>
        </w:rPr>
        <w:t xml:space="preserve">(lunch and dinner) </w:t>
      </w:r>
      <w:r>
        <w:rPr>
          <w:rFonts w:ascii="Arial" w:hAnsi="Arial" w:cs="Arial"/>
        </w:rPr>
        <w:t xml:space="preserve">through </w:t>
      </w:r>
      <w:r w:rsidR="00022AA2">
        <w:rPr>
          <w:rFonts w:ascii="Arial" w:hAnsi="Arial" w:cs="Arial"/>
        </w:rPr>
        <w:t xml:space="preserve">NBDCS. </w:t>
      </w:r>
    </w:p>
    <w:p w14:paraId="76FDBBC8" w14:textId="77777777" w:rsidR="00FB77CD" w:rsidRDefault="00FB77CD" w:rsidP="00D601DB">
      <w:pPr>
        <w:jc w:val="both"/>
        <w:rPr>
          <w:rFonts w:ascii="Arial" w:hAnsi="Arial" w:cs="Arial"/>
        </w:rPr>
      </w:pPr>
    </w:p>
    <w:p w14:paraId="7F19EC6D" w14:textId="3EE37AD3" w:rsidR="00FB77CD" w:rsidRDefault="00FB77CD" w:rsidP="00D60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flow of the programme below may be altered at the discretion of NBDCS and the retreat facilitators.  </w:t>
      </w:r>
    </w:p>
    <w:p w14:paraId="0D9B93BF" w14:textId="77777777" w:rsidR="00E352C7" w:rsidRDefault="00E352C7" w:rsidP="00C64BA2">
      <w:pPr>
        <w:rPr>
          <w:rFonts w:ascii="Arial" w:hAnsi="Arial" w:cs="Arial"/>
        </w:rPr>
      </w:pPr>
    </w:p>
    <w:p w14:paraId="5143F964" w14:textId="77777777" w:rsidR="00E352C7" w:rsidRPr="00360548" w:rsidRDefault="00E352C7" w:rsidP="00E352C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PROGRAMME </w:t>
      </w:r>
    </w:p>
    <w:p w14:paraId="376E3BCD" w14:textId="77777777" w:rsidR="00A14E33" w:rsidRDefault="00A14E33">
      <w:pPr>
        <w:rPr>
          <w:rFonts w:ascii="Arial" w:hAnsi="Arial" w:cs="Arial"/>
          <w:b/>
          <w:u w:val="single"/>
        </w:rPr>
      </w:pPr>
    </w:p>
    <w:p w14:paraId="1B03C2F1" w14:textId="03C607F5" w:rsidR="00215612" w:rsidRPr="00FD1234" w:rsidRDefault="00C1419B">
      <w:pPr>
        <w:rPr>
          <w:rFonts w:ascii="Arial" w:hAnsi="Arial" w:cs="Arial"/>
          <w:b/>
          <w:u w:val="single"/>
        </w:rPr>
      </w:pPr>
      <w:r w:rsidRPr="00FD1234">
        <w:rPr>
          <w:rFonts w:ascii="Arial" w:hAnsi="Arial" w:cs="Arial"/>
          <w:b/>
          <w:u w:val="single"/>
        </w:rPr>
        <w:t xml:space="preserve">Day 1: </w:t>
      </w:r>
      <w:r w:rsidR="00360222">
        <w:rPr>
          <w:rFonts w:ascii="Arial" w:hAnsi="Arial" w:cs="Arial"/>
          <w:b/>
          <w:u w:val="single"/>
        </w:rPr>
        <w:t>Saturday,</w:t>
      </w:r>
      <w:r w:rsidR="007902DD">
        <w:rPr>
          <w:rFonts w:ascii="Arial" w:hAnsi="Arial" w:cs="Arial"/>
          <w:b/>
          <w:u w:val="single"/>
        </w:rPr>
        <w:t xml:space="preserve"> 13 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7211"/>
      </w:tblGrid>
      <w:tr w:rsidR="00FD1234" w:rsidRPr="00FD1234" w14:paraId="706F30D4" w14:textId="77777777" w:rsidTr="00212E50">
        <w:trPr>
          <w:trHeight w:val="380"/>
        </w:trPr>
        <w:tc>
          <w:tcPr>
            <w:tcW w:w="1755" w:type="dxa"/>
            <w:shd w:val="clear" w:color="auto" w:fill="DBE5F1" w:themeFill="accent1" w:themeFillTint="33"/>
          </w:tcPr>
          <w:p w14:paraId="7A5A4554" w14:textId="77777777" w:rsidR="00D71490" w:rsidRPr="00212E50" w:rsidRDefault="00D71490">
            <w:pPr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211" w:type="dxa"/>
            <w:shd w:val="clear" w:color="auto" w:fill="DBE5F1" w:themeFill="accent1" w:themeFillTint="33"/>
          </w:tcPr>
          <w:p w14:paraId="7422A70A" w14:textId="77777777" w:rsidR="00D71490" w:rsidRPr="00212E50" w:rsidRDefault="00D71490">
            <w:pPr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D7698C" w:rsidRPr="00FD1234" w14:paraId="4E4BED17" w14:textId="77777777" w:rsidTr="004D06E0">
        <w:trPr>
          <w:trHeight w:val="576"/>
        </w:trPr>
        <w:tc>
          <w:tcPr>
            <w:tcW w:w="1755" w:type="dxa"/>
          </w:tcPr>
          <w:p w14:paraId="0B981061" w14:textId="374A6263" w:rsidR="00D7698C" w:rsidRDefault="00D6297F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Tentative timing: </w:t>
            </w:r>
            <w:r w:rsidR="00D41628" w:rsidRPr="009251F9">
              <w:rPr>
                <w:rFonts w:ascii="Arial" w:hAnsi="Arial" w:cs="Arial"/>
                <w:color w:val="000000" w:themeColor="text1"/>
              </w:rPr>
              <w:t>9:30</w:t>
            </w:r>
            <w:r w:rsidR="004105B5" w:rsidRPr="00925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41628" w:rsidRPr="009251F9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7211" w:type="dxa"/>
          </w:tcPr>
          <w:p w14:paraId="63B91448" w14:textId="3BAD374C" w:rsidR="00D7698C" w:rsidRDefault="00D7698C" w:rsidP="00D71490">
            <w:pPr>
              <w:rPr>
                <w:rFonts w:ascii="Arial" w:hAnsi="Arial" w:cs="Arial"/>
              </w:rPr>
            </w:pPr>
            <w:r w:rsidRPr="009251F9">
              <w:rPr>
                <w:rFonts w:ascii="Arial" w:hAnsi="Arial" w:cs="Arial"/>
                <w:color w:val="000000" w:themeColor="text1"/>
              </w:rPr>
              <w:t xml:space="preserve">Meet at </w:t>
            </w:r>
            <w:r w:rsidR="002D52C6">
              <w:rPr>
                <w:rFonts w:ascii="Arial" w:hAnsi="Arial" w:cs="Arial"/>
                <w:color w:val="000000" w:themeColor="text1"/>
              </w:rPr>
              <w:t>Tanah Merah</w:t>
            </w:r>
            <w:r w:rsidR="00633EE4" w:rsidRPr="009251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251F9">
              <w:rPr>
                <w:rFonts w:ascii="Arial" w:hAnsi="Arial" w:cs="Arial"/>
                <w:color w:val="000000" w:themeColor="text1"/>
              </w:rPr>
              <w:t>Ferry Terminal</w:t>
            </w:r>
            <w:r w:rsidR="002D52C6">
              <w:rPr>
                <w:rFonts w:ascii="Arial" w:hAnsi="Arial" w:cs="Arial"/>
                <w:color w:val="000000" w:themeColor="text1"/>
              </w:rPr>
              <w:t xml:space="preserve"> in Singapore</w:t>
            </w:r>
            <w:r w:rsidR="00A109D1">
              <w:rPr>
                <w:rFonts w:ascii="Arial" w:hAnsi="Arial" w:cs="Arial"/>
                <w:color w:val="000000" w:themeColor="text1"/>
              </w:rPr>
              <w:t xml:space="preserve"> for</w:t>
            </w:r>
            <w:r w:rsidR="00C64BA2">
              <w:rPr>
                <w:rFonts w:ascii="Arial" w:hAnsi="Arial" w:cs="Arial"/>
                <w:color w:val="000000" w:themeColor="text1"/>
              </w:rPr>
              <w:t xml:space="preserve"> departure to</w:t>
            </w:r>
            <w:r w:rsidR="00A109D1">
              <w:rPr>
                <w:rFonts w:ascii="Arial" w:hAnsi="Arial" w:cs="Arial"/>
                <w:color w:val="000000" w:themeColor="text1"/>
              </w:rPr>
              <w:t xml:space="preserve"> Bintan Resort Ferry</w:t>
            </w:r>
            <w:r w:rsidRPr="009251F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077A">
              <w:rPr>
                <w:rFonts w:ascii="Arial" w:hAnsi="Arial" w:cs="Arial"/>
                <w:color w:val="000000" w:themeColor="text1"/>
                <w:sz w:val="20"/>
                <w:szCs w:val="20"/>
              </w:rPr>
              <w:t>(website</w:t>
            </w:r>
            <w:r w:rsidR="00633EE4" w:rsidRPr="00BE07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="00633EE4" w:rsidRPr="00BE077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http://www.brf.com.sg/</w:t>
              </w:r>
            </w:hyperlink>
            <w:r w:rsidRPr="00BE07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1234" w:rsidRPr="00FD1234" w14:paraId="7EEB48E4" w14:textId="77777777" w:rsidTr="004D06E0">
        <w:trPr>
          <w:trHeight w:val="576"/>
        </w:trPr>
        <w:tc>
          <w:tcPr>
            <w:tcW w:w="1755" w:type="dxa"/>
          </w:tcPr>
          <w:p w14:paraId="74B11B24" w14:textId="30613A8B" w:rsidR="002E68BB" w:rsidRPr="00C64BA2" w:rsidRDefault="009B6665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68BB">
              <w:rPr>
                <w:rFonts w:ascii="Arial" w:hAnsi="Arial" w:cs="Arial"/>
              </w:rPr>
              <w:t>0:30</w:t>
            </w:r>
            <w:r w:rsidR="004105B5">
              <w:rPr>
                <w:rFonts w:ascii="Arial" w:hAnsi="Arial" w:cs="Arial"/>
              </w:rPr>
              <w:t xml:space="preserve"> </w:t>
            </w:r>
            <w:r w:rsidR="002E68BB">
              <w:rPr>
                <w:rFonts w:ascii="Arial" w:hAnsi="Arial" w:cs="Arial"/>
              </w:rPr>
              <w:t>AM</w:t>
            </w:r>
            <w:r w:rsidR="00D71490" w:rsidRPr="00FD1234">
              <w:rPr>
                <w:rFonts w:ascii="Arial" w:hAnsi="Arial" w:cs="Arial"/>
              </w:rPr>
              <w:t xml:space="preserve"> – </w:t>
            </w:r>
            <w:r w:rsidR="00D74716">
              <w:rPr>
                <w:rFonts w:ascii="Arial" w:hAnsi="Arial" w:cs="Arial"/>
              </w:rPr>
              <w:t>12:00</w:t>
            </w:r>
            <w:r w:rsidR="00CC1966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Noon</w:t>
            </w:r>
          </w:p>
        </w:tc>
        <w:tc>
          <w:tcPr>
            <w:tcW w:w="7211" w:type="dxa"/>
          </w:tcPr>
          <w:p w14:paraId="496B2418" w14:textId="471954E4" w:rsidR="00D71490" w:rsidRPr="00FD1234" w:rsidRDefault="009B6665" w:rsidP="00D71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Ferry</w:t>
            </w:r>
            <w:r w:rsidR="00D71490" w:rsidRPr="00FD1234">
              <w:rPr>
                <w:rFonts w:ascii="Arial" w:hAnsi="Arial" w:cs="Arial"/>
              </w:rPr>
              <w:t xml:space="preserve"> </w:t>
            </w:r>
            <w:r w:rsidR="00CC1966">
              <w:rPr>
                <w:rFonts w:ascii="Arial" w:hAnsi="Arial" w:cs="Arial"/>
              </w:rPr>
              <w:t xml:space="preserve">travel </w:t>
            </w:r>
            <w:r w:rsidR="00D71490" w:rsidRPr="00FD1234">
              <w:rPr>
                <w:rFonts w:ascii="Arial" w:hAnsi="Arial" w:cs="Arial"/>
              </w:rPr>
              <w:t xml:space="preserve">from Singapore to Bintan </w:t>
            </w:r>
          </w:p>
          <w:p w14:paraId="2E549BD7" w14:textId="77777777" w:rsidR="00D71490" w:rsidRPr="00FD1234" w:rsidRDefault="00D7149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D1234" w:rsidRPr="00FD1234" w14:paraId="514B7F1C" w14:textId="77777777" w:rsidTr="00284653">
        <w:trPr>
          <w:trHeight w:val="394"/>
        </w:trPr>
        <w:tc>
          <w:tcPr>
            <w:tcW w:w="1755" w:type="dxa"/>
          </w:tcPr>
          <w:p w14:paraId="23583F1A" w14:textId="4C271AAC" w:rsidR="00D71490" w:rsidRPr="00FD1234" w:rsidRDefault="006B33F5" w:rsidP="006B33F5">
            <w:pPr>
              <w:rPr>
                <w:rFonts w:ascii="Arial" w:hAnsi="Arial" w:cs="Arial"/>
                <w:b/>
                <w:u w:val="single"/>
              </w:rPr>
            </w:pPr>
            <w:r w:rsidRPr="00FD1234">
              <w:rPr>
                <w:rFonts w:ascii="Arial" w:hAnsi="Arial" w:cs="Arial"/>
              </w:rPr>
              <w:t>12</w:t>
            </w:r>
            <w:r w:rsidR="00D74716">
              <w:rPr>
                <w:rFonts w:ascii="Arial" w:hAnsi="Arial" w:cs="Arial"/>
              </w:rPr>
              <w:t>:00</w:t>
            </w:r>
            <w:r w:rsidR="009F0B7C" w:rsidRPr="00FD1234">
              <w:rPr>
                <w:rFonts w:ascii="Arial" w:hAnsi="Arial" w:cs="Arial"/>
              </w:rPr>
              <w:t>-2:00</w:t>
            </w:r>
            <w:r w:rsidR="004105B5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211" w:type="dxa"/>
          </w:tcPr>
          <w:p w14:paraId="0B798E0F" w14:textId="25813BE4" w:rsidR="00516FAE" w:rsidRPr="00FD1234" w:rsidRDefault="008349D3" w:rsidP="004D06E0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 xml:space="preserve">Check-in, </w:t>
            </w:r>
            <w:r w:rsidR="004D06E0">
              <w:rPr>
                <w:rFonts w:ascii="Arial" w:hAnsi="Arial" w:cs="Arial"/>
              </w:rPr>
              <w:t xml:space="preserve">free time, explore </w:t>
            </w:r>
            <w:r w:rsidRPr="00FD1234">
              <w:rPr>
                <w:rFonts w:ascii="Arial" w:hAnsi="Arial" w:cs="Arial"/>
              </w:rPr>
              <w:t>the resort</w:t>
            </w:r>
          </w:p>
        </w:tc>
      </w:tr>
      <w:tr w:rsidR="00FD1234" w:rsidRPr="00FD1234" w14:paraId="78ECCCCE" w14:textId="77777777" w:rsidTr="00D511BE">
        <w:trPr>
          <w:trHeight w:val="380"/>
        </w:trPr>
        <w:tc>
          <w:tcPr>
            <w:tcW w:w="1755" w:type="dxa"/>
          </w:tcPr>
          <w:p w14:paraId="4A820CA3" w14:textId="22EB0A5E" w:rsidR="00A72890" w:rsidRPr="00FD1234" w:rsidRDefault="00D74716" w:rsidP="006B3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1:00-2:00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  <w:r w:rsidR="00A72890" w:rsidRPr="00FD12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1" w:type="dxa"/>
          </w:tcPr>
          <w:p w14:paraId="7A2BAF30" w14:textId="0AA47BC7" w:rsidR="00A72890" w:rsidRPr="00FD1234" w:rsidRDefault="00A72890" w:rsidP="00043A56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Lunch</w:t>
            </w:r>
            <w:r w:rsidR="00360548">
              <w:rPr>
                <w:rFonts w:ascii="Arial" w:hAnsi="Arial" w:cs="Arial"/>
              </w:rPr>
              <w:t xml:space="preserve"> for all </w:t>
            </w:r>
          </w:p>
        </w:tc>
      </w:tr>
      <w:tr w:rsidR="00FD1234" w:rsidRPr="00FD1234" w14:paraId="7EF6A327" w14:textId="77777777" w:rsidTr="00CC1966">
        <w:trPr>
          <w:trHeight w:val="1779"/>
        </w:trPr>
        <w:tc>
          <w:tcPr>
            <w:tcW w:w="1755" w:type="dxa"/>
          </w:tcPr>
          <w:p w14:paraId="4AE83DD9" w14:textId="7FEF85C0" w:rsidR="00DB0DAF" w:rsidRPr="00FD1234" w:rsidRDefault="009F0B7C" w:rsidP="009F0B7C">
            <w:pPr>
              <w:rPr>
                <w:rFonts w:ascii="Arial" w:hAnsi="Arial" w:cs="Arial"/>
                <w:b/>
                <w:u w:val="single"/>
              </w:rPr>
            </w:pPr>
            <w:r w:rsidRPr="00FD1234">
              <w:rPr>
                <w:rFonts w:ascii="Arial" w:hAnsi="Arial" w:cs="Arial"/>
              </w:rPr>
              <w:t>2</w:t>
            </w:r>
            <w:r w:rsidR="00D74716">
              <w:rPr>
                <w:rFonts w:ascii="Arial" w:hAnsi="Arial" w:cs="Arial"/>
              </w:rPr>
              <w:t>:00-</w:t>
            </w:r>
            <w:r w:rsidRPr="00FD1234">
              <w:rPr>
                <w:rFonts w:ascii="Arial" w:hAnsi="Arial" w:cs="Arial"/>
              </w:rPr>
              <w:t>2:30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</w:p>
        </w:tc>
        <w:tc>
          <w:tcPr>
            <w:tcW w:w="7211" w:type="dxa"/>
          </w:tcPr>
          <w:p w14:paraId="5393A107" w14:textId="158A39D1" w:rsidR="009251F9" w:rsidRDefault="009251F9" w:rsidP="006B33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WELCOME </w:t>
            </w:r>
            <w:r w:rsidR="00C64BA2">
              <w:rPr>
                <w:rFonts w:ascii="Arial" w:hAnsi="Arial" w:cs="Arial"/>
                <w:color w:val="000000" w:themeColor="text1"/>
              </w:rPr>
              <w:t>SESSION</w:t>
            </w:r>
          </w:p>
          <w:p w14:paraId="1E55CC0F" w14:textId="2B20FE16" w:rsidR="00DB0DAF" w:rsidRDefault="009251F9" w:rsidP="006B33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Brief address </w:t>
            </w:r>
            <w:r w:rsidR="00656D92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from the retreat director</w:t>
            </w:r>
            <w:r w:rsidR="002E68BB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B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Holly Thompson </w:t>
            </w:r>
            <w:r w:rsidR="002E68BB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including</w:t>
            </w:r>
            <w:r w:rsidR="00284653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E68BB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C452B5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ouse rules</w:t>
            </w:r>
            <w:r w:rsidR="002E68BB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0315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mentor groups; </w:t>
            </w:r>
            <w:r w:rsidR="002E68BB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C452B5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xplanation of</w:t>
            </w:r>
            <w:r w:rsidR="00DB0DAF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BA2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 w:rsidR="00DB0DAF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Dear Diary</w:t>
            </w:r>
            <w:r w:rsidR="00C64BA2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 w:rsidR="00DB0DAF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exercise to be done every evening</w:t>
            </w:r>
            <w:r w:rsidR="000315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C452B5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handing</w:t>
            </w:r>
            <w:r w:rsidR="00DB0DAF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 of notebooks and pens for this </w:t>
            </w:r>
            <w:r w:rsidR="00C452B5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ongoing</w:t>
            </w:r>
            <w:r w:rsidR="00DB0DAF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exercise</w:t>
            </w:r>
            <w:r w:rsidR="0003157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DB0DAF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EB2E8D2" w14:textId="77777777" w:rsidR="00A74179" w:rsidRPr="009251F9" w:rsidRDefault="00A74179" w:rsidP="006B33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77D033" w14:textId="0AA46EB6" w:rsidR="00DB0DAF" w:rsidRDefault="00A74179" w:rsidP="00562B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ICEBREAKER ACTIVITY 1.</w:t>
            </w:r>
            <w:r w:rsidR="00DB0DAF" w:rsidRPr="009251F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A9987AC" w14:textId="1DD506EF" w:rsidR="00A74179" w:rsidRPr="009251F9" w:rsidRDefault="00A74179" w:rsidP="00562B72">
            <w:pPr>
              <w:rPr>
                <w:rFonts w:ascii="Arial" w:hAnsi="Arial" w:cs="Arial"/>
                <w:color w:val="FF0000"/>
              </w:rPr>
            </w:pPr>
          </w:p>
        </w:tc>
      </w:tr>
      <w:tr w:rsidR="00FD1234" w:rsidRPr="00FD1234" w14:paraId="177907C0" w14:textId="77777777" w:rsidTr="009251F9">
        <w:trPr>
          <w:trHeight w:val="884"/>
        </w:trPr>
        <w:tc>
          <w:tcPr>
            <w:tcW w:w="1755" w:type="dxa"/>
          </w:tcPr>
          <w:p w14:paraId="56DE0EEB" w14:textId="29AE034B" w:rsidR="00DB0DAF" w:rsidRPr="00FD1234" w:rsidRDefault="009F0B7C" w:rsidP="009F0B7C">
            <w:pPr>
              <w:rPr>
                <w:rFonts w:ascii="Arial" w:hAnsi="Arial" w:cs="Arial"/>
                <w:b/>
                <w:u w:val="single"/>
              </w:rPr>
            </w:pPr>
            <w:r w:rsidRPr="00FD1234">
              <w:rPr>
                <w:rFonts w:ascii="Arial" w:hAnsi="Arial" w:cs="Arial"/>
              </w:rPr>
              <w:t>2:30</w:t>
            </w:r>
            <w:r w:rsidR="00CC1966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  <w:r w:rsidR="00DB0DAF" w:rsidRPr="00FD1234">
              <w:rPr>
                <w:rFonts w:ascii="Arial" w:hAnsi="Arial" w:cs="Arial"/>
              </w:rPr>
              <w:t>-</w:t>
            </w:r>
            <w:r w:rsidRPr="00FD1234">
              <w:rPr>
                <w:rFonts w:ascii="Arial" w:hAnsi="Arial" w:cs="Arial"/>
              </w:rPr>
              <w:t>3</w:t>
            </w:r>
            <w:r w:rsidR="004105B5">
              <w:rPr>
                <w:rFonts w:ascii="Arial" w:hAnsi="Arial" w:cs="Arial"/>
              </w:rPr>
              <w:t>:</w:t>
            </w:r>
            <w:r w:rsidR="00DB0DAF" w:rsidRPr="00FD1234">
              <w:rPr>
                <w:rFonts w:ascii="Arial" w:hAnsi="Arial" w:cs="Arial"/>
              </w:rPr>
              <w:t>30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</w:p>
        </w:tc>
        <w:tc>
          <w:tcPr>
            <w:tcW w:w="7211" w:type="dxa"/>
          </w:tcPr>
          <w:p w14:paraId="052C81B7" w14:textId="7E4EABC7" w:rsidR="00DB0DAF" w:rsidRPr="004D06E0" w:rsidRDefault="00DB0DAF" w:rsidP="009251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222222"/>
              </w:rPr>
            </w:pPr>
            <w:r w:rsidRPr="00FD1234">
              <w:rPr>
                <w:rFonts w:ascii="Arial" w:hAnsi="Arial" w:cs="Arial"/>
              </w:rPr>
              <w:t xml:space="preserve">LECTURE: </w:t>
            </w:r>
            <w:r w:rsidR="00CC1966" w:rsidRPr="00CC1966">
              <w:rPr>
                <w:rFonts w:ascii="Arial" w:eastAsia="Times New Roman" w:hAnsi="Arial" w:cs="Arial"/>
                <w:color w:val="000000" w:themeColor="text1"/>
              </w:rPr>
              <w:t>HOLLY THOMPSON</w:t>
            </w:r>
            <w:r w:rsidR="00C64BA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will speak on her journey</w:t>
            </w:r>
            <w:r w:rsidR="00477FC7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publication</w:t>
            </w:r>
            <w:r w:rsidR="007F7FAD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—the many “vessels” and the many “routes”; her wide-ranging writing projects;</w:t>
            </w:r>
            <w:r w:rsidR="00477FC7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="007F7FAD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her </w:t>
            </w:r>
            <w:r w:rsidR="009251F9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approaches to</w:t>
            </w:r>
            <w:r w:rsidR="007F7FAD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Asian content</w:t>
            </w:r>
            <w:r w:rsidR="00477FC7" w:rsidRPr="00925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 </w:t>
            </w:r>
          </w:p>
        </w:tc>
      </w:tr>
      <w:tr w:rsidR="00FD1234" w:rsidRPr="00FD1234" w14:paraId="4F2DB259" w14:textId="77777777" w:rsidTr="00212E50">
        <w:trPr>
          <w:trHeight w:val="619"/>
        </w:trPr>
        <w:tc>
          <w:tcPr>
            <w:tcW w:w="1755" w:type="dxa"/>
          </w:tcPr>
          <w:p w14:paraId="192B020E" w14:textId="75FCF8F2" w:rsidR="00DB0DAF" w:rsidRPr="00FD1234" w:rsidRDefault="009F0B7C" w:rsidP="006B33F5">
            <w:pPr>
              <w:rPr>
                <w:rFonts w:ascii="Arial" w:hAnsi="Arial" w:cs="Arial"/>
                <w:b/>
                <w:u w:val="single"/>
              </w:rPr>
            </w:pPr>
            <w:r w:rsidRPr="00FD1234">
              <w:rPr>
                <w:rFonts w:ascii="Arial" w:hAnsi="Arial" w:cs="Arial"/>
              </w:rPr>
              <w:t>3</w:t>
            </w:r>
            <w:r w:rsidR="00D74716">
              <w:rPr>
                <w:rFonts w:ascii="Arial" w:hAnsi="Arial" w:cs="Arial"/>
              </w:rPr>
              <w:t>.30-4</w:t>
            </w:r>
            <w:r w:rsidR="004105B5">
              <w:rPr>
                <w:rFonts w:ascii="Arial" w:hAnsi="Arial" w:cs="Arial"/>
              </w:rPr>
              <w:t>:</w:t>
            </w:r>
            <w:r w:rsidR="00D74716">
              <w:rPr>
                <w:rFonts w:ascii="Arial" w:hAnsi="Arial" w:cs="Arial"/>
              </w:rPr>
              <w:t>00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</w:p>
        </w:tc>
        <w:tc>
          <w:tcPr>
            <w:tcW w:w="7211" w:type="dxa"/>
          </w:tcPr>
          <w:p w14:paraId="437A8ADA" w14:textId="632D281B" w:rsidR="00DB0DAF" w:rsidRPr="00FD1234" w:rsidRDefault="00DB0DAF" w:rsidP="00C4448D">
            <w:pPr>
              <w:shd w:val="clear" w:color="auto" w:fill="FFFFFF"/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Tea break</w:t>
            </w:r>
            <w:r w:rsidR="00360548">
              <w:rPr>
                <w:rFonts w:ascii="Arial" w:hAnsi="Arial" w:cs="Arial"/>
              </w:rPr>
              <w:t xml:space="preserve"> for all </w:t>
            </w:r>
          </w:p>
        </w:tc>
      </w:tr>
      <w:tr w:rsidR="00FD1234" w:rsidRPr="00FD1234" w14:paraId="16FED565" w14:textId="77777777" w:rsidTr="004D06E0">
        <w:trPr>
          <w:trHeight w:val="1108"/>
        </w:trPr>
        <w:tc>
          <w:tcPr>
            <w:tcW w:w="1755" w:type="dxa"/>
          </w:tcPr>
          <w:p w14:paraId="271FE26A" w14:textId="3EFB456B" w:rsidR="00DB0DAF" w:rsidRPr="00FD1234" w:rsidRDefault="009F0B7C" w:rsidP="009F0B7C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4</w:t>
            </w:r>
            <w:r w:rsidR="00D74716">
              <w:rPr>
                <w:rFonts w:ascii="Arial" w:hAnsi="Arial" w:cs="Arial"/>
              </w:rPr>
              <w:t>:00</w:t>
            </w:r>
            <w:r w:rsidR="00DB0DAF" w:rsidRPr="00FD1234">
              <w:rPr>
                <w:rFonts w:ascii="Arial" w:hAnsi="Arial" w:cs="Arial"/>
              </w:rPr>
              <w:t>-</w:t>
            </w:r>
            <w:r w:rsidRPr="00FD1234">
              <w:rPr>
                <w:rFonts w:ascii="Arial" w:hAnsi="Arial" w:cs="Arial"/>
              </w:rPr>
              <w:t>5</w:t>
            </w:r>
            <w:r w:rsidR="00DB0DAF" w:rsidRPr="00FD1234">
              <w:rPr>
                <w:rFonts w:ascii="Arial" w:hAnsi="Arial" w:cs="Arial"/>
              </w:rPr>
              <w:t>:00</w:t>
            </w:r>
            <w:r w:rsidR="004105B5">
              <w:rPr>
                <w:rFonts w:ascii="Arial" w:hAnsi="Arial" w:cs="Arial"/>
              </w:rPr>
              <w:t xml:space="preserve"> </w:t>
            </w:r>
            <w:r w:rsidR="00DB0DAF" w:rsidRPr="00FD1234">
              <w:rPr>
                <w:rFonts w:ascii="Arial" w:hAnsi="Arial" w:cs="Arial"/>
              </w:rPr>
              <w:t>PM</w:t>
            </w:r>
          </w:p>
        </w:tc>
        <w:tc>
          <w:tcPr>
            <w:tcW w:w="7211" w:type="dxa"/>
          </w:tcPr>
          <w:p w14:paraId="23FAA551" w14:textId="2EE19EEA" w:rsidR="00E752F5" w:rsidRPr="00E752F5" w:rsidRDefault="00DB0DAF" w:rsidP="00E752F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D1234">
              <w:rPr>
                <w:rFonts w:ascii="Arial" w:hAnsi="Arial" w:cs="Arial"/>
              </w:rPr>
              <w:t xml:space="preserve">LECTURE: </w:t>
            </w:r>
            <w:r w:rsidR="00FB77CD">
              <w:rPr>
                <w:rFonts w:ascii="Arial" w:eastAsia="Times New Roman" w:hAnsi="Arial" w:cs="Arial"/>
                <w:color w:val="222222"/>
              </w:rPr>
              <w:t>AMY NG</w:t>
            </w:r>
            <w:r w:rsidR="00BC77F9" w:rsidRPr="002D4B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="00E752F5" w:rsidRPr="00E75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</w:t>
            </w:r>
            <w:r w:rsidR="00E75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E752F5" w:rsidRPr="00E75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talk about how she transitioned her career from a landscape architect to a creative director. She'll share her own experiences and tips on navigating creative career changes, as she continuously build</w:t>
            </w:r>
            <w:r w:rsidR="00E75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  <w:r w:rsidR="00E752F5" w:rsidRPr="00E75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on her interest in the field of illustration</w:t>
            </w:r>
            <w:r w:rsidR="00E75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14:paraId="43DD7671" w14:textId="3A8C8660" w:rsidR="00DB0DAF" w:rsidRPr="00E752F5" w:rsidRDefault="00DB0DAF" w:rsidP="00E96B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0D3DCD6F" w14:textId="02DBC33C" w:rsidR="00E96B3B" w:rsidRPr="00FD1234" w:rsidRDefault="00E96B3B" w:rsidP="00E96B3B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D1234" w:rsidRPr="00FD1234" w14:paraId="0E5ED7DC" w14:textId="77777777" w:rsidTr="00BE077A">
        <w:trPr>
          <w:trHeight w:val="1206"/>
        </w:trPr>
        <w:tc>
          <w:tcPr>
            <w:tcW w:w="1755" w:type="dxa"/>
          </w:tcPr>
          <w:p w14:paraId="494D54C3" w14:textId="3E5102C8" w:rsidR="00DB0DAF" w:rsidRPr="00FD1234" w:rsidRDefault="009F0B7C" w:rsidP="009F0B7C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lastRenderedPageBreak/>
              <w:t>5</w:t>
            </w:r>
            <w:r w:rsidR="00DB0DAF" w:rsidRPr="00FD1234">
              <w:rPr>
                <w:rFonts w:ascii="Arial" w:hAnsi="Arial" w:cs="Arial"/>
              </w:rPr>
              <w:t>:00-</w:t>
            </w:r>
            <w:r w:rsidRPr="00FD1234">
              <w:rPr>
                <w:rFonts w:ascii="Arial" w:hAnsi="Arial" w:cs="Arial"/>
              </w:rPr>
              <w:t>6</w:t>
            </w:r>
            <w:r w:rsidR="00DB0DAF" w:rsidRPr="00FD1234">
              <w:rPr>
                <w:rFonts w:ascii="Arial" w:hAnsi="Arial" w:cs="Arial"/>
              </w:rPr>
              <w:t>:00</w:t>
            </w:r>
            <w:r w:rsidR="004105B5">
              <w:rPr>
                <w:rFonts w:ascii="Arial" w:hAnsi="Arial" w:cs="Arial"/>
              </w:rPr>
              <w:t xml:space="preserve"> </w:t>
            </w:r>
            <w:r w:rsidR="00DB0DAF" w:rsidRPr="00FD1234">
              <w:rPr>
                <w:rFonts w:ascii="Arial" w:hAnsi="Arial" w:cs="Arial"/>
              </w:rPr>
              <w:t>PM</w:t>
            </w:r>
          </w:p>
        </w:tc>
        <w:tc>
          <w:tcPr>
            <w:tcW w:w="7211" w:type="dxa"/>
          </w:tcPr>
          <w:p w14:paraId="469CF48E" w14:textId="4B4538D8" w:rsidR="00DB0DAF" w:rsidRPr="009251F9" w:rsidRDefault="00CC1966" w:rsidP="009251F9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</w:rPr>
              <w:t>LECTURE</w:t>
            </w:r>
            <w:r w:rsidR="004D06E0">
              <w:rPr>
                <w:rFonts w:ascii="Arial" w:hAnsi="Arial" w:cs="Arial"/>
              </w:rPr>
              <w:t xml:space="preserve">: </w:t>
            </w:r>
            <w:r w:rsidRPr="00CC1966">
              <w:rPr>
                <w:rFonts w:ascii="Arial" w:eastAsia="Times New Roman" w:hAnsi="Arial" w:cs="Arial"/>
                <w:color w:val="222222"/>
              </w:rPr>
              <w:t>SARAH ODEDINA</w:t>
            </w:r>
            <w:r w:rsidR="00BC77F9" w:rsidRPr="002D4B7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="00BC77F9" w:rsidRPr="002D4B7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will talk about her work as a publish</w:t>
            </w:r>
            <w:r w:rsidRPr="00CC19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er of books for young readers. </w:t>
            </w:r>
            <w:r w:rsidR="00BC77F9" w:rsidRPr="002D4B7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She will </w:t>
            </w:r>
            <w:r w:rsidR="00BC77F9" w:rsidRPr="00CC196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discuss</w:t>
            </w:r>
            <w:r w:rsidR="00BC77F9" w:rsidRPr="002D4B7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the industry and how editors operate within publishing houses using their taste and preferences to build lists that are both award-winning and commercially successful.</w:t>
            </w:r>
          </w:p>
        </w:tc>
      </w:tr>
      <w:tr w:rsidR="00BE077A" w:rsidRPr="00FD1234" w14:paraId="46948D03" w14:textId="77777777" w:rsidTr="00D511BE">
        <w:trPr>
          <w:trHeight w:val="380"/>
        </w:trPr>
        <w:tc>
          <w:tcPr>
            <w:tcW w:w="1755" w:type="dxa"/>
          </w:tcPr>
          <w:p w14:paraId="036E548C" w14:textId="4BF27A51" w:rsidR="00BE077A" w:rsidRPr="00FD1234" w:rsidRDefault="00BE077A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6:00-6:30 PM</w:t>
            </w:r>
          </w:p>
        </w:tc>
        <w:tc>
          <w:tcPr>
            <w:tcW w:w="7211" w:type="dxa"/>
          </w:tcPr>
          <w:p w14:paraId="3AAE2A2B" w14:textId="2BC05129" w:rsidR="00BE077A" w:rsidRDefault="00BE077A" w:rsidP="004D0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time</w:t>
            </w:r>
            <w:r w:rsidR="00C64BA2">
              <w:rPr>
                <w:rFonts w:ascii="Arial" w:hAnsi="Arial" w:cs="Arial"/>
              </w:rPr>
              <w:t xml:space="preserve"> for facilitators and participants to freshen up</w:t>
            </w:r>
          </w:p>
        </w:tc>
      </w:tr>
      <w:tr w:rsidR="00FD1234" w:rsidRPr="00FD1234" w14:paraId="3374D1A4" w14:textId="77777777" w:rsidTr="00D511BE">
        <w:trPr>
          <w:trHeight w:val="380"/>
        </w:trPr>
        <w:tc>
          <w:tcPr>
            <w:tcW w:w="1755" w:type="dxa"/>
          </w:tcPr>
          <w:p w14:paraId="678BD874" w14:textId="2144019B" w:rsidR="00DB0DAF" w:rsidRPr="00FD1234" w:rsidRDefault="009F0B7C" w:rsidP="009F0B7C">
            <w:pPr>
              <w:rPr>
                <w:rFonts w:ascii="Arial" w:hAnsi="Arial" w:cs="Arial"/>
                <w:b/>
                <w:u w:val="single"/>
              </w:rPr>
            </w:pPr>
            <w:r w:rsidRPr="00FD1234">
              <w:rPr>
                <w:rFonts w:ascii="Arial" w:hAnsi="Arial" w:cs="Arial"/>
              </w:rPr>
              <w:t>6</w:t>
            </w:r>
            <w:r w:rsidR="00D74716">
              <w:rPr>
                <w:rFonts w:ascii="Arial" w:hAnsi="Arial" w:cs="Arial"/>
              </w:rPr>
              <w:t>.30-</w:t>
            </w:r>
            <w:r w:rsidR="00C64BA2">
              <w:rPr>
                <w:rFonts w:ascii="Arial" w:hAnsi="Arial" w:cs="Arial"/>
              </w:rPr>
              <w:t>7.30</w:t>
            </w:r>
            <w:r w:rsidR="00E46139">
              <w:rPr>
                <w:rFonts w:ascii="Arial" w:hAnsi="Arial" w:cs="Arial"/>
              </w:rPr>
              <w:t xml:space="preserve"> </w:t>
            </w:r>
            <w:r w:rsidR="00DB0DAF" w:rsidRPr="00FD1234">
              <w:rPr>
                <w:rFonts w:ascii="Arial" w:hAnsi="Arial" w:cs="Arial"/>
              </w:rPr>
              <w:t>PM</w:t>
            </w:r>
          </w:p>
        </w:tc>
        <w:tc>
          <w:tcPr>
            <w:tcW w:w="7211" w:type="dxa"/>
          </w:tcPr>
          <w:p w14:paraId="77D14C9B" w14:textId="4B9D3693" w:rsidR="00DB0DAF" w:rsidRPr="00FD1234" w:rsidRDefault="009B6665" w:rsidP="00C6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</w:t>
            </w:r>
            <w:r w:rsidR="00DB0DAF" w:rsidRPr="00FD1234">
              <w:rPr>
                <w:rFonts w:ascii="Arial" w:hAnsi="Arial" w:cs="Arial"/>
              </w:rPr>
              <w:t xml:space="preserve"> </w:t>
            </w:r>
            <w:r w:rsidR="00C64BA2">
              <w:rPr>
                <w:rFonts w:ascii="Arial" w:hAnsi="Arial" w:cs="Arial"/>
              </w:rPr>
              <w:t xml:space="preserve">for all </w:t>
            </w:r>
          </w:p>
        </w:tc>
      </w:tr>
      <w:tr w:rsidR="00DB0DAF" w:rsidRPr="00FD1234" w14:paraId="17313AC3" w14:textId="77777777" w:rsidTr="004D06E0">
        <w:trPr>
          <w:trHeight w:val="842"/>
        </w:trPr>
        <w:tc>
          <w:tcPr>
            <w:tcW w:w="1755" w:type="dxa"/>
          </w:tcPr>
          <w:p w14:paraId="239B59D2" w14:textId="0471EAA9" w:rsidR="00DB0DAF" w:rsidRPr="00FD1234" w:rsidRDefault="00C64BA2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</w:t>
            </w:r>
            <w:r w:rsidR="004105B5">
              <w:rPr>
                <w:rFonts w:ascii="Arial" w:hAnsi="Arial" w:cs="Arial"/>
              </w:rPr>
              <w:t xml:space="preserve"> </w:t>
            </w:r>
            <w:r w:rsidR="00DB0DAF" w:rsidRPr="00FD1234">
              <w:rPr>
                <w:rFonts w:ascii="Arial" w:hAnsi="Arial" w:cs="Arial"/>
              </w:rPr>
              <w:t>PM</w:t>
            </w:r>
            <w:r w:rsidR="00E461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8.30</w:t>
            </w:r>
            <w:r w:rsidR="00E461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7211" w:type="dxa"/>
          </w:tcPr>
          <w:p w14:paraId="182652E4" w14:textId="77777777" w:rsidR="00562B72" w:rsidRPr="009251F9" w:rsidRDefault="00DB0DAF" w:rsidP="00562B72">
            <w:pPr>
              <w:rPr>
                <w:rFonts w:ascii="Arial" w:hAnsi="Arial" w:cs="Arial"/>
                <w:color w:val="000000" w:themeColor="text1"/>
              </w:rPr>
            </w:pPr>
            <w:r w:rsidRPr="009251F9">
              <w:rPr>
                <w:rFonts w:ascii="Arial" w:hAnsi="Arial" w:cs="Arial"/>
                <w:color w:val="000000" w:themeColor="text1"/>
              </w:rPr>
              <w:t>EVENING EVENT: Mentor</w:t>
            </w:r>
            <w:r w:rsidR="00562B72" w:rsidRPr="009251F9">
              <w:rPr>
                <w:rFonts w:ascii="Arial" w:hAnsi="Arial" w:cs="Arial"/>
                <w:color w:val="000000" w:themeColor="text1"/>
              </w:rPr>
              <w:t xml:space="preserve"> Group Discussions</w:t>
            </w:r>
          </w:p>
          <w:p w14:paraId="19D18D95" w14:textId="5EF091C0" w:rsidR="00DB0DAF" w:rsidRPr="009251F9" w:rsidRDefault="00562B72" w:rsidP="00562B72">
            <w:pPr>
              <w:rPr>
                <w:rFonts w:ascii="Arial" w:hAnsi="Arial" w:cs="Arial"/>
                <w:sz w:val="20"/>
                <w:szCs w:val="20"/>
              </w:rPr>
            </w:pPr>
            <w:r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Groups</w:t>
            </w:r>
            <w:r w:rsidR="009B6665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F0B7C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 </w:t>
            </w:r>
            <w:r w:rsidR="009B6665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 of </w:t>
            </w:r>
            <w:r w:rsidR="009F0B7C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FE75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3 </w:t>
            </w:r>
            <w:r w:rsidR="009F0B7C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participants per evening</w:t>
            </w:r>
            <w:r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DF167A3" w14:textId="13B55C05" w:rsidR="000611AC" w:rsidRDefault="000611AC" w:rsidP="003402FB">
      <w:pPr>
        <w:rPr>
          <w:rFonts w:ascii="Arial" w:hAnsi="Arial" w:cs="Arial"/>
        </w:rPr>
      </w:pPr>
    </w:p>
    <w:p w14:paraId="501D6B97" w14:textId="1011F8F1" w:rsidR="00D511BE" w:rsidRDefault="00D511BE" w:rsidP="00DD31F1">
      <w:pPr>
        <w:spacing w:after="200" w:line="276" w:lineRule="auto"/>
        <w:rPr>
          <w:rFonts w:ascii="Arial" w:hAnsi="Arial" w:cs="Arial"/>
        </w:rPr>
      </w:pPr>
    </w:p>
    <w:p w14:paraId="611C29AC" w14:textId="5F2BE3DC" w:rsidR="00603073" w:rsidRPr="00FD1234" w:rsidRDefault="009B6665" w:rsidP="003402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2: Sun</w:t>
      </w:r>
      <w:r w:rsidR="00360222">
        <w:rPr>
          <w:rFonts w:ascii="Arial" w:hAnsi="Arial" w:cs="Arial"/>
          <w:b/>
          <w:u w:val="single"/>
        </w:rPr>
        <w:t>day</w:t>
      </w:r>
      <w:r>
        <w:rPr>
          <w:rFonts w:ascii="Arial" w:hAnsi="Arial" w:cs="Arial"/>
          <w:b/>
          <w:u w:val="single"/>
        </w:rPr>
        <w:t>, 14 May 2017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1811"/>
        <w:gridCol w:w="7440"/>
      </w:tblGrid>
      <w:tr w:rsidR="00FD1234" w:rsidRPr="00FD1234" w14:paraId="4F9EB401" w14:textId="77777777" w:rsidTr="00212E50">
        <w:trPr>
          <w:trHeight w:val="408"/>
        </w:trPr>
        <w:tc>
          <w:tcPr>
            <w:tcW w:w="1811" w:type="dxa"/>
            <w:shd w:val="clear" w:color="auto" w:fill="DBE5F1" w:themeFill="accent1" w:themeFillTint="33"/>
          </w:tcPr>
          <w:p w14:paraId="10779B48" w14:textId="77777777" w:rsidR="00603073" w:rsidRPr="00212E50" w:rsidRDefault="00603073" w:rsidP="00212E50">
            <w:pPr>
              <w:contextualSpacing/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440" w:type="dxa"/>
            <w:shd w:val="clear" w:color="auto" w:fill="DBE5F1" w:themeFill="accent1" w:themeFillTint="33"/>
          </w:tcPr>
          <w:p w14:paraId="578CCCEE" w14:textId="77777777" w:rsidR="00603073" w:rsidRPr="00212E50" w:rsidRDefault="00603073" w:rsidP="00212E50">
            <w:pPr>
              <w:contextualSpacing/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FD1234" w:rsidRPr="00FD1234" w14:paraId="2AB16A9C" w14:textId="77777777" w:rsidTr="00284653">
        <w:trPr>
          <w:trHeight w:val="800"/>
        </w:trPr>
        <w:tc>
          <w:tcPr>
            <w:tcW w:w="1811" w:type="dxa"/>
          </w:tcPr>
          <w:p w14:paraId="166C79A2" w14:textId="3962BFB9" w:rsidR="00C4448D" w:rsidRPr="00FD1234" w:rsidRDefault="00F132E3" w:rsidP="00323C90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7:30-9</w:t>
            </w:r>
            <w:r w:rsidR="004105B5">
              <w:rPr>
                <w:rFonts w:ascii="Arial" w:hAnsi="Arial" w:cs="Arial"/>
              </w:rPr>
              <w:t>:</w:t>
            </w:r>
            <w:r w:rsidRPr="00FD1234">
              <w:rPr>
                <w:rFonts w:ascii="Arial" w:hAnsi="Arial" w:cs="Arial"/>
              </w:rPr>
              <w:t>30</w:t>
            </w:r>
            <w:r w:rsidR="004105B5">
              <w:rPr>
                <w:rFonts w:ascii="Arial" w:hAnsi="Arial" w:cs="Arial"/>
              </w:rPr>
              <w:t xml:space="preserve"> </w:t>
            </w:r>
            <w:r w:rsidR="00C4448D" w:rsidRPr="00FD1234">
              <w:rPr>
                <w:rFonts w:ascii="Arial" w:hAnsi="Arial" w:cs="Arial"/>
              </w:rPr>
              <w:t>AM</w:t>
            </w:r>
          </w:p>
        </w:tc>
        <w:tc>
          <w:tcPr>
            <w:tcW w:w="7440" w:type="dxa"/>
          </w:tcPr>
          <w:p w14:paraId="5A830B93" w14:textId="24ACCE7C" w:rsidR="00C4448D" w:rsidRPr="00FD1234" w:rsidRDefault="00C4448D" w:rsidP="002E5458">
            <w:pPr>
              <w:shd w:val="clear" w:color="auto" w:fill="FFFFFF"/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BREAKFAST</w:t>
            </w:r>
            <w:r w:rsidR="004D06E0">
              <w:rPr>
                <w:rFonts w:ascii="Arial" w:hAnsi="Arial" w:cs="Arial"/>
              </w:rPr>
              <w:t xml:space="preserve"> (</w:t>
            </w:r>
            <w:r w:rsidR="00212E50">
              <w:rPr>
                <w:rFonts w:ascii="Arial" w:hAnsi="Arial" w:cs="Arial"/>
              </w:rPr>
              <w:t xml:space="preserve">buffet </w:t>
            </w:r>
            <w:r w:rsidR="00837FFC" w:rsidRPr="00FD1234">
              <w:rPr>
                <w:rFonts w:ascii="Arial" w:hAnsi="Arial" w:cs="Arial"/>
              </w:rPr>
              <w:t>at Lotus Café)</w:t>
            </w:r>
          </w:p>
          <w:p w14:paraId="705FEA6E" w14:textId="557805AD" w:rsidR="00043A56" w:rsidRPr="009251F9" w:rsidRDefault="004D06E0" w:rsidP="00043A5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>Diaries to be</w:t>
            </w:r>
            <w:r w:rsidR="00043A56"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left on a table for people to browse through all morning—readers may write comments on entries</w:t>
            </w:r>
          </w:p>
        </w:tc>
      </w:tr>
      <w:tr w:rsidR="00FD1234" w:rsidRPr="00FD1234" w14:paraId="02CE22F5" w14:textId="77777777" w:rsidTr="00D511BE">
        <w:trPr>
          <w:trHeight w:val="386"/>
        </w:trPr>
        <w:tc>
          <w:tcPr>
            <w:tcW w:w="1811" w:type="dxa"/>
          </w:tcPr>
          <w:p w14:paraId="53217A60" w14:textId="23CC5E61" w:rsidR="00F132E3" w:rsidRPr="00FD1234" w:rsidRDefault="00D74716" w:rsidP="0032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F132E3" w:rsidRPr="00FD1234">
              <w:rPr>
                <w:rFonts w:ascii="Arial" w:hAnsi="Arial" w:cs="Arial"/>
              </w:rPr>
              <w:t>00</w:t>
            </w:r>
            <w:r w:rsidR="004105B5">
              <w:rPr>
                <w:rFonts w:ascii="Arial" w:hAnsi="Arial" w:cs="Arial"/>
              </w:rPr>
              <w:t xml:space="preserve"> </w:t>
            </w:r>
            <w:r w:rsidR="00F132E3" w:rsidRPr="00FD1234">
              <w:rPr>
                <w:rFonts w:ascii="Arial" w:hAnsi="Arial" w:cs="Arial"/>
              </w:rPr>
              <w:t>AM</w:t>
            </w:r>
          </w:p>
        </w:tc>
        <w:tc>
          <w:tcPr>
            <w:tcW w:w="7440" w:type="dxa"/>
          </w:tcPr>
          <w:p w14:paraId="466098AE" w14:textId="41D7A171" w:rsidR="00F132E3" w:rsidRPr="00FD1234" w:rsidRDefault="00F132E3" w:rsidP="002E5458">
            <w:pPr>
              <w:shd w:val="clear" w:color="auto" w:fill="FFFFFF"/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 xml:space="preserve">Reporting time for retreat </w:t>
            </w:r>
          </w:p>
        </w:tc>
      </w:tr>
      <w:tr w:rsidR="00FD1234" w:rsidRPr="00FD1234" w14:paraId="4A92916E" w14:textId="77777777" w:rsidTr="000611AC">
        <w:trPr>
          <w:trHeight w:val="633"/>
        </w:trPr>
        <w:tc>
          <w:tcPr>
            <w:tcW w:w="1811" w:type="dxa"/>
          </w:tcPr>
          <w:p w14:paraId="7353A4D5" w14:textId="603EC22D" w:rsidR="00043A56" w:rsidRPr="00FD1234" w:rsidRDefault="00323C90" w:rsidP="00323C90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10</w:t>
            </w:r>
            <w:r w:rsidR="00D74716">
              <w:rPr>
                <w:rFonts w:ascii="Arial" w:hAnsi="Arial" w:cs="Arial"/>
              </w:rPr>
              <w:t>:00-</w:t>
            </w:r>
            <w:r w:rsidRPr="00FD1234">
              <w:rPr>
                <w:rFonts w:ascii="Arial" w:hAnsi="Arial" w:cs="Arial"/>
              </w:rPr>
              <w:t>10:30</w:t>
            </w:r>
            <w:r w:rsidR="004105B5">
              <w:rPr>
                <w:rFonts w:ascii="Arial" w:hAnsi="Arial" w:cs="Arial"/>
              </w:rPr>
              <w:t xml:space="preserve"> </w:t>
            </w:r>
            <w:r w:rsidR="00043A56" w:rsidRPr="00FD1234">
              <w:rPr>
                <w:rFonts w:ascii="Arial" w:hAnsi="Arial" w:cs="Arial"/>
              </w:rPr>
              <w:t xml:space="preserve">AM </w:t>
            </w:r>
          </w:p>
        </w:tc>
        <w:tc>
          <w:tcPr>
            <w:tcW w:w="7440" w:type="dxa"/>
          </w:tcPr>
          <w:p w14:paraId="6AE76820" w14:textId="3DBA3CDF" w:rsidR="00043A56" w:rsidRPr="00FD1234" w:rsidRDefault="00A74179" w:rsidP="007F7FAD">
            <w:pPr>
              <w:shd w:val="clear" w:color="auto" w:fill="FFFFFF"/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ICEBREAKER</w:t>
            </w:r>
            <w:r>
              <w:rPr>
                <w:rFonts w:ascii="Arial" w:hAnsi="Arial" w:cs="Arial"/>
              </w:rPr>
              <w:t xml:space="preserve"> ACTIVITY </w:t>
            </w:r>
            <w:r w:rsidR="00562B72">
              <w:rPr>
                <w:rFonts w:ascii="Arial" w:hAnsi="Arial" w:cs="Arial"/>
              </w:rPr>
              <w:t>2.</w:t>
            </w:r>
          </w:p>
        </w:tc>
      </w:tr>
      <w:tr w:rsidR="00FD1234" w:rsidRPr="00FD1234" w14:paraId="41250649" w14:textId="77777777" w:rsidTr="004D06E0">
        <w:trPr>
          <w:trHeight w:val="1485"/>
        </w:trPr>
        <w:tc>
          <w:tcPr>
            <w:tcW w:w="1811" w:type="dxa"/>
          </w:tcPr>
          <w:p w14:paraId="73E201E6" w14:textId="173B4961" w:rsidR="00043A56" w:rsidRPr="00FD1234" w:rsidRDefault="00323C90" w:rsidP="008D077D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10:30-</w:t>
            </w:r>
            <w:r w:rsidR="008D077D" w:rsidRPr="00FD1234">
              <w:rPr>
                <w:rFonts w:ascii="Arial" w:hAnsi="Arial" w:cs="Arial"/>
              </w:rPr>
              <w:t>12:0</w:t>
            </w:r>
            <w:r w:rsidRPr="00FD1234">
              <w:rPr>
                <w:rFonts w:ascii="Arial" w:hAnsi="Arial" w:cs="Arial"/>
              </w:rPr>
              <w:t xml:space="preserve">0 </w:t>
            </w:r>
            <w:r w:rsidR="008D077D" w:rsidRPr="00FD1234">
              <w:rPr>
                <w:rFonts w:ascii="Arial" w:hAnsi="Arial" w:cs="Arial"/>
              </w:rPr>
              <w:t>N</w:t>
            </w:r>
            <w:r w:rsidR="00D74716">
              <w:rPr>
                <w:rFonts w:ascii="Arial" w:hAnsi="Arial" w:cs="Arial"/>
              </w:rPr>
              <w:t>oon</w:t>
            </w:r>
          </w:p>
        </w:tc>
        <w:tc>
          <w:tcPr>
            <w:tcW w:w="7440" w:type="dxa"/>
          </w:tcPr>
          <w:p w14:paraId="7DE4C784" w14:textId="0FA26F03" w:rsidR="001E42C9" w:rsidRPr="000611AC" w:rsidRDefault="00477FC7" w:rsidP="004D06E0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 xml:space="preserve">LECTURE </w:t>
            </w:r>
            <w:r w:rsidR="00A74179">
              <w:rPr>
                <w:rFonts w:ascii="Arial" w:hAnsi="Arial" w:cs="Arial"/>
                <w:color w:val="000000" w:themeColor="text1"/>
              </w:rPr>
              <w:t>WORKSHOPS</w:t>
            </w:r>
            <w:r w:rsidR="00043A56" w:rsidRPr="000611A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3F96F13" w14:textId="0CBCCC05" w:rsidR="004105B5" w:rsidRPr="000611AC" w:rsidRDefault="001E42C9" w:rsidP="004D06E0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 xml:space="preserve">Writer track: </w:t>
            </w:r>
          </w:p>
          <w:p w14:paraId="44437467" w14:textId="58D7740A" w:rsidR="00043A56" w:rsidRPr="000611AC" w:rsidRDefault="00477FC7" w:rsidP="004D06E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611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Storytelling </w:t>
            </w:r>
            <w:r w:rsidR="0035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FC67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echniques—</w:t>
            </w:r>
            <w:r w:rsidR="00D91DBE" w:rsidRPr="000611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Holly Thompson will zero in </w:t>
            </w:r>
            <w:r w:rsidR="00D91D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scene</w:t>
            </w:r>
            <w:r w:rsidR="009544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element</w:t>
            </w:r>
            <w:r w:rsid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 in this</w:t>
            </w:r>
            <w:r w:rsidR="006077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workshop </w:t>
            </w:r>
            <w:r w:rsidR="006077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focused on </w:t>
            </w:r>
            <w:r w:rsidR="0035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creating </w:t>
            </w:r>
            <w:r w:rsidR="00EA5F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effective </w:t>
            </w:r>
            <w:r w:rsidR="0035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scenes that develop c</w:t>
            </w:r>
            <w:r w:rsidR="002C55D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haracter</w:t>
            </w:r>
            <w:r w:rsidR="003525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a</w:t>
            </w:r>
            <w:r w:rsidR="00EA5F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dvance </w:t>
            </w:r>
            <w:r w:rsidR="00616D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plot</w:t>
            </w:r>
            <w:r w:rsidR="00A943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  <w:r w:rsidR="00173C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picture books, chapter books</w:t>
            </w:r>
            <w:r w:rsidR="00E23A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173C1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novels</w:t>
            </w:r>
            <w:r w:rsidR="00EA5F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9544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Participants will</w:t>
            </w:r>
            <w:r w:rsidR="006077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5F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 guided through an</w:t>
            </w:r>
            <w:r w:rsidR="00E23A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5F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examination of</w:t>
            </w:r>
            <w:r w:rsidRPr="000611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consecutive </w:t>
            </w:r>
            <w:r w:rsidR="00E23A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scenes in their own work</w:t>
            </w:r>
            <w:r w:rsidRPr="000611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35EE990" w14:textId="77777777" w:rsidR="004105B5" w:rsidRPr="000611AC" w:rsidRDefault="004105B5" w:rsidP="004D06E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EDE9F8E" w14:textId="598AFB3B" w:rsidR="001E42C9" w:rsidRPr="000611AC" w:rsidRDefault="001E42C9" w:rsidP="004D06E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0611AC">
              <w:rPr>
                <w:rFonts w:ascii="Arial" w:eastAsia="Times New Roman" w:hAnsi="Arial" w:cs="Arial"/>
                <w:color w:val="000000" w:themeColor="text1"/>
              </w:rPr>
              <w:t>Illustrator track:</w:t>
            </w:r>
            <w:r w:rsidR="00051375">
              <w:rPr>
                <w:rFonts w:ascii="Arial" w:eastAsia="Times New Roman" w:hAnsi="Arial" w:cs="Arial"/>
                <w:color w:val="000000" w:themeColor="text1"/>
              </w:rPr>
              <w:t xml:space="preserve"> Amy Ng</w:t>
            </w:r>
          </w:p>
          <w:p w14:paraId="0BCD916A" w14:textId="641B05E3" w:rsidR="001E42C9" w:rsidRPr="000A50E9" w:rsidRDefault="00E752F5" w:rsidP="001E42C9">
            <w:pPr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>Amy Ng will conduct a step-by-step workshop for illustrators, taking a personal memory and transforming it into a story. In this session, the emphasis will be on finding the heart and purpose of the story, and laying it out in book form.</w:t>
            </w:r>
          </w:p>
          <w:p w14:paraId="22EB8A4A" w14:textId="4FF437B1" w:rsidR="001E42C9" w:rsidRPr="004601C9" w:rsidRDefault="001E42C9" w:rsidP="004D06E0">
            <w:pPr>
              <w:shd w:val="clear" w:color="auto" w:fill="FFFFFF"/>
              <w:rPr>
                <w:rFonts w:ascii="Arial" w:hAnsi="Arial" w:cs="Arial"/>
                <w:color w:val="0070C0"/>
              </w:rPr>
            </w:pPr>
          </w:p>
        </w:tc>
      </w:tr>
      <w:tr w:rsidR="00FD1234" w:rsidRPr="00FD1234" w14:paraId="4077ACFB" w14:textId="77777777" w:rsidTr="004D06E0">
        <w:trPr>
          <w:trHeight w:val="521"/>
        </w:trPr>
        <w:tc>
          <w:tcPr>
            <w:tcW w:w="1811" w:type="dxa"/>
          </w:tcPr>
          <w:p w14:paraId="280D15CF" w14:textId="055D1D6E" w:rsidR="00A72890" w:rsidRPr="00FD1234" w:rsidRDefault="00D74716" w:rsidP="008D0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C452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11:</w:t>
            </w:r>
            <w:r w:rsidR="00A72890" w:rsidRPr="00FD1234">
              <w:rPr>
                <w:rFonts w:ascii="Arial" w:hAnsi="Arial" w:cs="Arial"/>
              </w:rPr>
              <w:t>15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440" w:type="dxa"/>
          </w:tcPr>
          <w:p w14:paraId="190A7002" w14:textId="56687118" w:rsidR="00A72890" w:rsidRPr="00C452B5" w:rsidRDefault="00212E50" w:rsidP="00043A56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Tea </w:t>
            </w:r>
            <w:r w:rsidR="00A72890" w:rsidRPr="00C452B5">
              <w:rPr>
                <w:rFonts w:ascii="Arial" w:hAnsi="Arial" w:cs="Arial"/>
                <w:color w:val="000000" w:themeColor="text1"/>
              </w:rPr>
              <w:t xml:space="preserve">break </w:t>
            </w:r>
            <w:r w:rsidR="00360548">
              <w:rPr>
                <w:rFonts w:ascii="Arial" w:hAnsi="Arial" w:cs="Arial"/>
                <w:color w:val="000000" w:themeColor="text1"/>
              </w:rPr>
              <w:t>for all</w:t>
            </w:r>
          </w:p>
        </w:tc>
      </w:tr>
      <w:tr w:rsidR="00FD1234" w:rsidRPr="00FD1234" w14:paraId="26E2838C" w14:textId="77777777" w:rsidTr="00D511BE">
        <w:trPr>
          <w:trHeight w:val="386"/>
        </w:trPr>
        <w:tc>
          <w:tcPr>
            <w:tcW w:w="1811" w:type="dxa"/>
          </w:tcPr>
          <w:p w14:paraId="446EEA59" w14:textId="48E0612F" w:rsidR="00A72890" w:rsidRPr="00FD1234" w:rsidRDefault="00A72890" w:rsidP="00850A92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12:00-1:30</w:t>
            </w:r>
            <w:r w:rsidR="004105B5">
              <w:rPr>
                <w:rFonts w:ascii="Arial" w:hAnsi="Arial" w:cs="Arial"/>
              </w:rPr>
              <w:t xml:space="preserve"> </w:t>
            </w:r>
            <w:r w:rsidRPr="00FD1234">
              <w:rPr>
                <w:rFonts w:ascii="Arial" w:hAnsi="Arial" w:cs="Arial"/>
              </w:rPr>
              <w:t>PM</w:t>
            </w:r>
          </w:p>
        </w:tc>
        <w:tc>
          <w:tcPr>
            <w:tcW w:w="7440" w:type="dxa"/>
          </w:tcPr>
          <w:p w14:paraId="79755FA0" w14:textId="7FC78506" w:rsidR="00A72890" w:rsidRPr="00C452B5" w:rsidRDefault="00A72890" w:rsidP="00850A92">
            <w:pPr>
              <w:rPr>
                <w:rFonts w:ascii="Arial" w:hAnsi="Arial" w:cs="Arial"/>
                <w:color w:val="000000" w:themeColor="text1"/>
              </w:rPr>
            </w:pPr>
            <w:r w:rsidRPr="00C452B5">
              <w:rPr>
                <w:rFonts w:ascii="Arial" w:hAnsi="Arial" w:cs="Arial"/>
                <w:color w:val="000000" w:themeColor="text1"/>
              </w:rPr>
              <w:t xml:space="preserve">LUNCH </w:t>
            </w:r>
            <w:r w:rsidR="00360548">
              <w:rPr>
                <w:rFonts w:ascii="Arial" w:hAnsi="Arial" w:cs="Arial"/>
                <w:color w:val="000000" w:themeColor="text1"/>
              </w:rPr>
              <w:t xml:space="preserve">for all </w:t>
            </w:r>
          </w:p>
        </w:tc>
      </w:tr>
      <w:tr w:rsidR="00FD1234" w:rsidRPr="00FD1234" w14:paraId="350A22DA" w14:textId="77777777" w:rsidTr="009251F9">
        <w:trPr>
          <w:trHeight w:val="2743"/>
        </w:trPr>
        <w:tc>
          <w:tcPr>
            <w:tcW w:w="1811" w:type="dxa"/>
          </w:tcPr>
          <w:p w14:paraId="5ADD669A" w14:textId="60020756" w:rsidR="00A72890" w:rsidRPr="00FD1234" w:rsidRDefault="00A72890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1:30-3:00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</w:p>
        </w:tc>
        <w:tc>
          <w:tcPr>
            <w:tcW w:w="7440" w:type="dxa"/>
          </w:tcPr>
          <w:p w14:paraId="4006C2BE" w14:textId="6C4E556F" w:rsidR="001E42C9" w:rsidRPr="000611AC" w:rsidRDefault="00A72890" w:rsidP="00850A92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LECTURE WORKSHOP</w:t>
            </w:r>
            <w:r w:rsidR="00CC1966">
              <w:rPr>
                <w:rFonts w:ascii="Arial" w:hAnsi="Arial" w:cs="Arial"/>
                <w:color w:val="000000" w:themeColor="text1"/>
              </w:rPr>
              <w:t>S</w:t>
            </w:r>
            <w:r w:rsidRPr="000611AC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18FC8D75" w14:textId="77777777" w:rsidR="001E42C9" w:rsidRPr="000611AC" w:rsidRDefault="001E42C9" w:rsidP="00850A92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Writer track:</w:t>
            </w:r>
          </w:p>
          <w:p w14:paraId="65998057" w14:textId="7895FAD8" w:rsidR="001E42C9" w:rsidRPr="00B73CDB" w:rsidRDefault="001E42C9" w:rsidP="001E42C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Sarah Odedina will look at the process of crafting your writing by </w:t>
            </w:r>
            <w:r w:rsidR="006242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examining</w:t>
            </w:r>
            <w:r w:rsidRP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examples of other people</w:t>
            </w:r>
            <w:r w:rsidR="00CC1966" w:rsidRP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 w:rsidRP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 writing to focus on areas such as over explanation, use of</w:t>
            </w:r>
            <w:r w:rsidR="00CC1966" w:rsidRP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cliché</w:t>
            </w:r>
            <w:r w:rsidRPr="00B73C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strong opening lines and dialogue.</w:t>
            </w:r>
          </w:p>
          <w:p w14:paraId="7F9C2B68" w14:textId="77777777" w:rsidR="001E42C9" w:rsidRPr="000611AC" w:rsidRDefault="001E42C9" w:rsidP="00850A92">
            <w:pPr>
              <w:rPr>
                <w:rFonts w:ascii="Arial" w:hAnsi="Arial" w:cs="Arial"/>
                <w:color w:val="000000" w:themeColor="text1"/>
              </w:rPr>
            </w:pPr>
          </w:p>
          <w:p w14:paraId="42DEF270" w14:textId="5B337200" w:rsidR="001E42C9" w:rsidRPr="000611AC" w:rsidRDefault="001E42C9" w:rsidP="00850A92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Illustrator track:</w:t>
            </w:r>
            <w:r w:rsidR="00051375">
              <w:rPr>
                <w:rFonts w:ascii="Arial" w:hAnsi="Arial" w:cs="Arial"/>
                <w:color w:val="000000" w:themeColor="text1"/>
              </w:rPr>
              <w:t xml:space="preserve"> Amy Ng </w:t>
            </w:r>
          </w:p>
          <w:p w14:paraId="2C4BFFB3" w14:textId="77777777" w:rsidR="00E752F5" w:rsidRPr="00E752F5" w:rsidRDefault="00E752F5" w:rsidP="00E752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52F5">
              <w:rPr>
                <w:rFonts w:ascii="Arial" w:eastAsia="Times New Roman" w:hAnsi="Arial" w:cs="Arial"/>
                <w:sz w:val="20"/>
                <w:szCs w:val="20"/>
              </w:rPr>
              <w:t>Amy Ng will conduct a step-by-step workshop for illustrators, taking a personal memory and transforming it into a story. This session will deal with character and environment to help flesh out stories.</w:t>
            </w:r>
          </w:p>
          <w:p w14:paraId="2CC9F05C" w14:textId="402A5210" w:rsidR="001E42C9" w:rsidRPr="00B73CDB" w:rsidRDefault="001E42C9" w:rsidP="001E42C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B60C7D" w14:textId="4B7C3B5A" w:rsidR="001E42C9" w:rsidRPr="004601C9" w:rsidRDefault="001E42C9" w:rsidP="00850A92">
            <w:pPr>
              <w:rPr>
                <w:rFonts w:ascii="Arial" w:hAnsi="Arial" w:cs="Arial"/>
                <w:color w:val="0070C0"/>
              </w:rPr>
            </w:pPr>
          </w:p>
        </w:tc>
      </w:tr>
      <w:tr w:rsidR="00FD1234" w:rsidRPr="00FD1234" w14:paraId="3D4D28D6" w14:textId="77777777" w:rsidTr="00D511BE">
        <w:trPr>
          <w:trHeight w:val="386"/>
        </w:trPr>
        <w:tc>
          <w:tcPr>
            <w:tcW w:w="1811" w:type="dxa"/>
          </w:tcPr>
          <w:p w14:paraId="60E7E062" w14:textId="016CE26C" w:rsidR="00A72890" w:rsidRPr="00FD1234" w:rsidRDefault="00D74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3:00-3:30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7440" w:type="dxa"/>
          </w:tcPr>
          <w:p w14:paraId="5CBC426D" w14:textId="2447392F" w:rsidR="00A72890" w:rsidRPr="00FD1234" w:rsidRDefault="00212E50" w:rsidP="00323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break</w:t>
            </w:r>
            <w:r w:rsidR="00360548">
              <w:rPr>
                <w:rFonts w:ascii="Arial" w:hAnsi="Arial" w:cs="Arial"/>
              </w:rPr>
              <w:t xml:space="preserve"> for all </w:t>
            </w:r>
          </w:p>
        </w:tc>
      </w:tr>
      <w:tr w:rsidR="00FD1234" w:rsidRPr="00FD1234" w14:paraId="68F8782E" w14:textId="77777777" w:rsidTr="009251F9">
        <w:trPr>
          <w:trHeight w:val="842"/>
        </w:trPr>
        <w:tc>
          <w:tcPr>
            <w:tcW w:w="1811" w:type="dxa"/>
          </w:tcPr>
          <w:p w14:paraId="54248065" w14:textId="61471201" w:rsidR="00A72890" w:rsidRPr="00FD1234" w:rsidRDefault="00D74716" w:rsidP="00850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3:30-</w:t>
            </w:r>
            <w:r w:rsidR="00EF6725">
              <w:rPr>
                <w:rFonts w:ascii="Arial" w:hAnsi="Arial" w:cs="Arial"/>
              </w:rPr>
              <w:t>5:3</w:t>
            </w:r>
            <w:r w:rsidR="00A72890" w:rsidRPr="00FD1234">
              <w:rPr>
                <w:rFonts w:ascii="Arial" w:hAnsi="Arial" w:cs="Arial"/>
              </w:rPr>
              <w:t>0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7440" w:type="dxa"/>
          </w:tcPr>
          <w:p w14:paraId="1DFC092B" w14:textId="74968D7E" w:rsidR="00A72890" w:rsidRPr="000611AC" w:rsidRDefault="00A72890" w:rsidP="005671C4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 xml:space="preserve">ROUND ROBIN 1: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One-on-one pre-scheduled </w:t>
            </w:r>
            <w:r w:rsidR="000221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critique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consultations</w:t>
            </w:r>
            <w:r w:rsidR="00BF48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</w:t>
            </w:r>
            <w:r w:rsidR="005671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15 minutes each</w:t>
            </w:r>
            <w:r w:rsidR="005671C4">
              <w:rPr>
                <w:rFonts w:ascii="Arial" w:hAnsi="Arial" w:cs="Arial"/>
                <w:color w:val="000000" w:themeColor="text1"/>
                <w:sz w:val="20"/>
                <w:szCs w:val="20"/>
              </w:rPr>
              <w:t>. Free writing and revision time for those not receiving consultations.</w:t>
            </w:r>
          </w:p>
        </w:tc>
      </w:tr>
      <w:tr w:rsidR="00FD1234" w:rsidRPr="00FD1234" w14:paraId="0090BC36" w14:textId="77777777" w:rsidTr="00D511BE">
        <w:trPr>
          <w:trHeight w:val="386"/>
        </w:trPr>
        <w:tc>
          <w:tcPr>
            <w:tcW w:w="1811" w:type="dxa"/>
          </w:tcPr>
          <w:p w14:paraId="1F277A71" w14:textId="24495A0A" w:rsidR="00A72890" w:rsidRPr="00FD1234" w:rsidRDefault="00EF6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</w:t>
            </w:r>
            <w:r w:rsidR="00A72890" w:rsidRPr="00FD1234">
              <w:rPr>
                <w:rFonts w:ascii="Arial" w:hAnsi="Arial" w:cs="Arial"/>
              </w:rPr>
              <w:t>0-</w:t>
            </w:r>
            <w:r w:rsidR="004105B5">
              <w:rPr>
                <w:rFonts w:ascii="Arial" w:hAnsi="Arial" w:cs="Arial"/>
              </w:rPr>
              <w:t>6:30</w:t>
            </w:r>
            <w:r w:rsidR="00A72890" w:rsidRPr="00FD123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440" w:type="dxa"/>
          </w:tcPr>
          <w:p w14:paraId="489112F2" w14:textId="68B9800C" w:rsidR="00A72890" w:rsidRPr="000611AC" w:rsidRDefault="00BF4895" w:rsidP="00323C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Free time for facilitators and participants to freshen up</w:t>
            </w:r>
          </w:p>
        </w:tc>
      </w:tr>
      <w:tr w:rsidR="00FD1234" w:rsidRPr="00FD1234" w14:paraId="3083DD31" w14:textId="77777777" w:rsidTr="009251F9">
        <w:trPr>
          <w:trHeight w:val="325"/>
        </w:trPr>
        <w:tc>
          <w:tcPr>
            <w:tcW w:w="1811" w:type="dxa"/>
          </w:tcPr>
          <w:p w14:paraId="4B91257B" w14:textId="48C82AC8" w:rsidR="00A72890" w:rsidRPr="00FD1234" w:rsidRDefault="00D74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</w:t>
            </w:r>
            <w:r w:rsidR="00BF4895">
              <w:rPr>
                <w:rFonts w:ascii="Arial" w:hAnsi="Arial" w:cs="Arial"/>
              </w:rPr>
              <w:t>-7.30</w:t>
            </w:r>
            <w:r w:rsidR="00A72890" w:rsidRPr="00FD123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440" w:type="dxa"/>
          </w:tcPr>
          <w:p w14:paraId="1A57AC90" w14:textId="7287E2AE" w:rsidR="00A72890" w:rsidRPr="000611AC" w:rsidRDefault="00CC1966" w:rsidP="00BF489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Dinner </w:t>
            </w:r>
            <w:r w:rsidR="00BF4895">
              <w:rPr>
                <w:rFonts w:ascii="Arial" w:hAnsi="Arial" w:cs="Arial"/>
                <w:color w:val="000000" w:themeColor="text1"/>
              </w:rPr>
              <w:t xml:space="preserve">for all </w:t>
            </w:r>
          </w:p>
        </w:tc>
      </w:tr>
      <w:tr w:rsidR="00FD1234" w:rsidRPr="00FD1234" w14:paraId="6F421348" w14:textId="77777777" w:rsidTr="004D06E0">
        <w:trPr>
          <w:trHeight w:val="534"/>
        </w:trPr>
        <w:tc>
          <w:tcPr>
            <w:tcW w:w="1811" w:type="dxa"/>
          </w:tcPr>
          <w:p w14:paraId="4DC96236" w14:textId="7A349D85" w:rsidR="00A72890" w:rsidRPr="00FD1234" w:rsidRDefault="00BF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7.30 -8.30</w:t>
            </w:r>
            <w:r w:rsidR="00A72890" w:rsidRPr="00FD1234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440" w:type="dxa"/>
          </w:tcPr>
          <w:p w14:paraId="4B24BA68" w14:textId="77777777" w:rsidR="00562B72" w:rsidRPr="000611AC" w:rsidRDefault="00562B72" w:rsidP="00562B72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EVENING EVENT: Mentor Group Discussions</w:t>
            </w:r>
          </w:p>
          <w:p w14:paraId="601247B8" w14:textId="1A6926F7" w:rsidR="00562B72" w:rsidRPr="000611AC" w:rsidRDefault="00382C66" w:rsidP="00562B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Groups discuss work of 2</w:t>
            </w:r>
            <w:r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 3</w:t>
            </w:r>
            <w:r w:rsidR="00562B72"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participants per evening.</w:t>
            </w:r>
          </w:p>
          <w:p w14:paraId="41C9A169" w14:textId="6B4157B0" w:rsidR="00A72890" w:rsidRPr="000611AC" w:rsidRDefault="00A72890" w:rsidP="00DB0DA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EA9EB3" w14:textId="017C56ED" w:rsidR="00265502" w:rsidRDefault="00B1718E">
      <w:pPr>
        <w:rPr>
          <w:rFonts w:ascii="Arial" w:hAnsi="Arial" w:cs="Arial"/>
        </w:rPr>
      </w:pPr>
      <w:r w:rsidRPr="00FD1234">
        <w:rPr>
          <w:rFonts w:ascii="Arial" w:hAnsi="Arial" w:cs="Arial"/>
        </w:rPr>
        <w:t xml:space="preserve"> </w:t>
      </w:r>
    </w:p>
    <w:p w14:paraId="67392ACB" w14:textId="72C5363D" w:rsidR="000611AC" w:rsidRDefault="000611A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BEC25E" w14:textId="77777777" w:rsidR="00BB2AC6" w:rsidRPr="00FD1234" w:rsidRDefault="00BB2AC6">
      <w:pPr>
        <w:rPr>
          <w:rFonts w:ascii="Arial" w:hAnsi="Arial" w:cs="Arial"/>
        </w:rPr>
      </w:pPr>
    </w:p>
    <w:p w14:paraId="47D72872" w14:textId="31D163C4" w:rsidR="00265502" w:rsidRPr="00FD1234" w:rsidRDefault="009B66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3: Mon</w:t>
      </w:r>
      <w:r w:rsidR="00360222">
        <w:rPr>
          <w:rFonts w:ascii="Arial" w:hAnsi="Arial" w:cs="Arial"/>
          <w:b/>
          <w:u w:val="single"/>
        </w:rPr>
        <w:t>day</w:t>
      </w:r>
      <w:r>
        <w:rPr>
          <w:rFonts w:ascii="Arial" w:hAnsi="Arial" w:cs="Arial"/>
          <w:b/>
          <w:u w:val="single"/>
        </w:rPr>
        <w:t>, 15 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228"/>
      </w:tblGrid>
      <w:tr w:rsidR="00FD1234" w:rsidRPr="00FD1234" w14:paraId="6EF24455" w14:textId="77777777" w:rsidTr="00212E50">
        <w:tc>
          <w:tcPr>
            <w:tcW w:w="1809" w:type="dxa"/>
            <w:shd w:val="clear" w:color="auto" w:fill="DBE5F1" w:themeFill="accent1" w:themeFillTint="33"/>
          </w:tcPr>
          <w:p w14:paraId="24377B14" w14:textId="77777777" w:rsidR="00265502" w:rsidRPr="00212E50" w:rsidRDefault="00265502" w:rsidP="0095731A">
            <w:pPr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427" w:type="dxa"/>
            <w:shd w:val="clear" w:color="auto" w:fill="DBE5F1" w:themeFill="accent1" w:themeFillTint="33"/>
          </w:tcPr>
          <w:p w14:paraId="7F7963B0" w14:textId="77777777" w:rsidR="00265502" w:rsidRPr="00212E50" w:rsidRDefault="00265502" w:rsidP="0095731A">
            <w:pPr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FD1234" w:rsidRPr="00FD1234" w14:paraId="7A502F82" w14:textId="77777777" w:rsidTr="00C452B5">
        <w:tc>
          <w:tcPr>
            <w:tcW w:w="1809" w:type="dxa"/>
          </w:tcPr>
          <w:p w14:paraId="5F345236" w14:textId="6658A368" w:rsidR="006676AB" w:rsidRPr="00FD1234" w:rsidRDefault="00E91907" w:rsidP="00E91907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7:30-9</w:t>
            </w:r>
            <w:r w:rsidR="006676AB" w:rsidRPr="00FD1234">
              <w:rPr>
                <w:rFonts w:ascii="Arial" w:hAnsi="Arial" w:cs="Arial"/>
              </w:rPr>
              <w:t>:</w:t>
            </w:r>
            <w:r w:rsidR="00B323D1" w:rsidRPr="00FD1234">
              <w:rPr>
                <w:rFonts w:ascii="Arial" w:hAnsi="Arial" w:cs="Arial"/>
              </w:rPr>
              <w:t>3</w:t>
            </w:r>
            <w:r w:rsidR="00D74716">
              <w:rPr>
                <w:rFonts w:ascii="Arial" w:hAnsi="Arial" w:cs="Arial"/>
              </w:rPr>
              <w:t>0</w:t>
            </w:r>
            <w:r w:rsidR="004105B5">
              <w:rPr>
                <w:rFonts w:ascii="Arial" w:hAnsi="Arial" w:cs="Arial"/>
              </w:rPr>
              <w:t xml:space="preserve"> </w:t>
            </w:r>
            <w:r w:rsidR="006676AB" w:rsidRPr="00FD1234">
              <w:rPr>
                <w:rFonts w:ascii="Arial" w:hAnsi="Arial" w:cs="Arial"/>
              </w:rPr>
              <w:t>AM</w:t>
            </w:r>
          </w:p>
        </w:tc>
        <w:tc>
          <w:tcPr>
            <w:tcW w:w="7427" w:type="dxa"/>
          </w:tcPr>
          <w:p w14:paraId="7542B9A8" w14:textId="57B57B1E" w:rsidR="006676AB" w:rsidRPr="000611AC" w:rsidRDefault="006676AB" w:rsidP="006676AB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BREAKFAST</w:t>
            </w:r>
            <w:r w:rsidR="00B11CBC" w:rsidRPr="000611A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1CBC"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212E50"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buffet </w:t>
            </w:r>
            <w:r w:rsidR="00837FFC"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at Lotus Café)</w:t>
            </w:r>
          </w:p>
          <w:p w14:paraId="1BD94C48" w14:textId="77777777" w:rsidR="006676AB" w:rsidRPr="000611AC" w:rsidRDefault="006676AB" w:rsidP="006676AB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Diaries are left on a table for people to browse through all morning—readers may write comments on entries</w:t>
            </w:r>
          </w:p>
        </w:tc>
      </w:tr>
      <w:tr w:rsidR="00FD1234" w:rsidRPr="00FD1234" w14:paraId="267CAC29" w14:textId="77777777" w:rsidTr="00C452B5">
        <w:tc>
          <w:tcPr>
            <w:tcW w:w="1809" w:type="dxa"/>
          </w:tcPr>
          <w:p w14:paraId="461B79E8" w14:textId="65B46A9B" w:rsidR="00F132E3" w:rsidRPr="00FD1234" w:rsidRDefault="00D74716" w:rsidP="00E9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F132E3" w:rsidRPr="00FD1234">
              <w:rPr>
                <w:rFonts w:ascii="Arial" w:hAnsi="Arial" w:cs="Arial"/>
              </w:rPr>
              <w:t>00</w:t>
            </w:r>
            <w:r w:rsidR="004105B5">
              <w:rPr>
                <w:rFonts w:ascii="Arial" w:hAnsi="Arial" w:cs="Arial"/>
              </w:rPr>
              <w:t xml:space="preserve"> </w:t>
            </w:r>
            <w:r w:rsidR="00F132E3" w:rsidRPr="00FD1234">
              <w:rPr>
                <w:rFonts w:ascii="Arial" w:hAnsi="Arial" w:cs="Arial"/>
              </w:rPr>
              <w:t>AM</w:t>
            </w:r>
          </w:p>
        </w:tc>
        <w:tc>
          <w:tcPr>
            <w:tcW w:w="7427" w:type="dxa"/>
          </w:tcPr>
          <w:p w14:paraId="27208AE1" w14:textId="35BB0549" w:rsidR="00F132E3" w:rsidRPr="000611AC" w:rsidRDefault="00F132E3" w:rsidP="006676A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Reporting time for retreat</w:t>
            </w:r>
          </w:p>
        </w:tc>
      </w:tr>
      <w:tr w:rsidR="00FD1234" w:rsidRPr="00FD1234" w14:paraId="495B86CA" w14:textId="77777777" w:rsidTr="00C452B5">
        <w:tc>
          <w:tcPr>
            <w:tcW w:w="1809" w:type="dxa"/>
          </w:tcPr>
          <w:p w14:paraId="713B87C2" w14:textId="7825458E" w:rsidR="00265502" w:rsidRPr="00FD1234" w:rsidRDefault="00656D92" w:rsidP="00E9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91907" w:rsidRPr="00FD1234">
              <w:rPr>
                <w:rFonts w:ascii="Arial" w:hAnsi="Arial" w:cs="Arial"/>
              </w:rPr>
              <w:t>:0</w:t>
            </w:r>
            <w:r w:rsidR="006676AB" w:rsidRPr="00FD1234">
              <w:rPr>
                <w:rFonts w:ascii="Arial" w:hAnsi="Arial" w:cs="Arial"/>
              </w:rPr>
              <w:t>0</w:t>
            </w:r>
            <w:r w:rsidR="00D74716">
              <w:rPr>
                <w:rFonts w:ascii="Arial" w:hAnsi="Arial" w:cs="Arial"/>
              </w:rPr>
              <w:t>-</w:t>
            </w:r>
            <w:r w:rsidR="00E91907" w:rsidRPr="00FD1234">
              <w:rPr>
                <w:rFonts w:ascii="Arial" w:hAnsi="Arial" w:cs="Arial"/>
              </w:rPr>
              <w:t>12</w:t>
            </w:r>
            <w:r w:rsidR="00D74716">
              <w:rPr>
                <w:rFonts w:ascii="Arial" w:hAnsi="Arial" w:cs="Arial"/>
              </w:rPr>
              <w:t>:00 Noon</w:t>
            </w:r>
          </w:p>
        </w:tc>
        <w:tc>
          <w:tcPr>
            <w:tcW w:w="7427" w:type="dxa"/>
          </w:tcPr>
          <w:p w14:paraId="33B40E96" w14:textId="77777777" w:rsidR="005C7609" w:rsidRDefault="005C7609" w:rsidP="00CD1D07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LECTURE:</w:t>
            </w:r>
          </w:p>
          <w:p w14:paraId="52876B54" w14:textId="1A201166" w:rsidR="00114F90" w:rsidRPr="000611AC" w:rsidRDefault="00114F90" w:rsidP="00CD1D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Writer Track:</w:t>
            </w:r>
          </w:p>
          <w:p w14:paraId="517B7D02" w14:textId="4679FF57" w:rsidR="005C7609" w:rsidRPr="000611AC" w:rsidRDefault="005C7609" w:rsidP="009251F9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Part 1:</w:t>
            </w:r>
            <w:r w:rsidR="00472602" w:rsidRPr="000611A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72602" w:rsidRPr="00B73CDB">
              <w:rPr>
                <w:rFonts w:ascii="Arial" w:eastAsia="Times New Roman" w:hAnsi="Arial" w:cs="Arial"/>
                <w:sz w:val="20"/>
                <w:szCs w:val="20"/>
              </w:rPr>
              <w:t>Sarah Odedina will talk about building a social media profile and will look at examples of authors</w:t>
            </w:r>
            <w:r w:rsidR="001F4A4C" w:rsidRPr="00B73C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2602" w:rsidRPr="00B73CDB">
              <w:rPr>
                <w:rFonts w:ascii="Arial" w:eastAsia="Times New Roman" w:hAnsi="Arial" w:cs="Arial"/>
                <w:sz w:val="20"/>
                <w:szCs w:val="20"/>
              </w:rPr>
              <w:t>and publishers from around the world who make social media work for them. As well as some examples of a few who may not be expressing themselves quite so successfully!</w:t>
            </w:r>
          </w:p>
          <w:p w14:paraId="5B483F68" w14:textId="77777777" w:rsidR="00265502" w:rsidRDefault="000A19B5" w:rsidP="00CD1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 xml:space="preserve">Part 2: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Holly Thompson will discuss the role of audience for creators of children’s </w:t>
            </w:r>
            <w:r w:rsidR="000315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young adult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content and the dual importance of creating Asian content for both local and global readers.</w:t>
            </w:r>
          </w:p>
          <w:p w14:paraId="7DB57250" w14:textId="77777777" w:rsidR="00114F90" w:rsidRDefault="00114F90" w:rsidP="00CD1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EF58BB" w14:textId="5FA9633B" w:rsidR="00114F90" w:rsidRPr="009351A1" w:rsidRDefault="00114F90" w:rsidP="00CD1D07">
            <w:pPr>
              <w:rPr>
                <w:rFonts w:ascii="Arial" w:hAnsi="Arial" w:cs="Arial"/>
                <w:color w:val="000000" w:themeColor="text1"/>
              </w:rPr>
            </w:pPr>
            <w:r w:rsidRPr="009351A1">
              <w:rPr>
                <w:rFonts w:ascii="Arial" w:hAnsi="Arial" w:cs="Arial"/>
                <w:color w:val="000000" w:themeColor="text1"/>
              </w:rPr>
              <w:t>Illustrator Track:</w:t>
            </w:r>
            <w:r w:rsidR="00051375">
              <w:rPr>
                <w:rFonts w:ascii="Arial" w:hAnsi="Arial" w:cs="Arial"/>
                <w:color w:val="000000" w:themeColor="text1"/>
              </w:rPr>
              <w:t xml:space="preserve"> Amy Ng </w:t>
            </w:r>
          </w:p>
          <w:p w14:paraId="00001B3B" w14:textId="6284CFFF" w:rsidR="00E752F5" w:rsidRPr="00E752F5" w:rsidRDefault="00E752F5" w:rsidP="00E752F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52F5">
              <w:rPr>
                <w:rFonts w:ascii="Arial" w:eastAsia="Times New Roman" w:hAnsi="Arial" w:cs="Arial"/>
                <w:sz w:val="20"/>
                <w:szCs w:val="20"/>
              </w:rPr>
              <w:t xml:space="preserve">Amy Ng will conduct a step-by-step workshop for illustrators, taking a personal memory and transforming it into a story. In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session, illustrators will </w:t>
            </w:r>
            <w:r w:rsidRPr="00E752F5">
              <w:rPr>
                <w:rFonts w:ascii="Arial" w:eastAsia="Times New Roman" w:hAnsi="Arial" w:cs="Arial"/>
                <w:sz w:val="20"/>
                <w:szCs w:val="20"/>
              </w:rPr>
              <w:t>work on putting illustrations and words together to form a complete story book.</w:t>
            </w:r>
          </w:p>
          <w:p w14:paraId="13D40F4C" w14:textId="2875DB5B" w:rsidR="00114F90" w:rsidRPr="000611AC" w:rsidRDefault="00114F90" w:rsidP="00CD1D0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1234" w:rsidRPr="00FD1234" w14:paraId="7D3338CE" w14:textId="77777777" w:rsidTr="00C452B5">
        <w:tc>
          <w:tcPr>
            <w:tcW w:w="1809" w:type="dxa"/>
          </w:tcPr>
          <w:p w14:paraId="58B024FA" w14:textId="5D2BC68A" w:rsidR="00A72890" w:rsidRPr="00FD1234" w:rsidRDefault="00D74716" w:rsidP="00E9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10:45-11:15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="00A72890" w:rsidRPr="00FD12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27" w:type="dxa"/>
          </w:tcPr>
          <w:p w14:paraId="788764CE" w14:textId="5B69793E" w:rsidR="00A72890" w:rsidRPr="00FD1234" w:rsidRDefault="00212E50" w:rsidP="00E91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 </w:t>
            </w:r>
            <w:r w:rsidR="00A72890" w:rsidRPr="00FD1234">
              <w:rPr>
                <w:rFonts w:ascii="Arial" w:hAnsi="Arial" w:cs="Arial"/>
              </w:rPr>
              <w:t xml:space="preserve">break </w:t>
            </w:r>
            <w:r w:rsidR="00360548">
              <w:rPr>
                <w:rFonts w:ascii="Arial" w:hAnsi="Arial" w:cs="Arial"/>
              </w:rPr>
              <w:t xml:space="preserve">for all </w:t>
            </w:r>
          </w:p>
        </w:tc>
      </w:tr>
      <w:tr w:rsidR="00FD1234" w:rsidRPr="00FD1234" w14:paraId="12B9E06D" w14:textId="77777777" w:rsidTr="00C452B5">
        <w:tc>
          <w:tcPr>
            <w:tcW w:w="1809" w:type="dxa"/>
          </w:tcPr>
          <w:p w14:paraId="574EC55A" w14:textId="43F56E34" w:rsidR="00A72890" w:rsidRPr="00FD1234" w:rsidRDefault="00A72890" w:rsidP="002640D8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12:00-1:00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</w:p>
        </w:tc>
        <w:tc>
          <w:tcPr>
            <w:tcW w:w="7427" w:type="dxa"/>
          </w:tcPr>
          <w:p w14:paraId="0FDC551D" w14:textId="785D3010" w:rsidR="00A72890" w:rsidRPr="00FD1234" w:rsidRDefault="00A72890" w:rsidP="00D86A2B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LUNCH</w:t>
            </w:r>
            <w:r w:rsidR="00360548">
              <w:rPr>
                <w:rFonts w:ascii="Arial" w:hAnsi="Arial" w:cs="Arial"/>
              </w:rPr>
              <w:t xml:space="preserve"> for all </w:t>
            </w:r>
          </w:p>
        </w:tc>
      </w:tr>
      <w:tr w:rsidR="00FD1234" w:rsidRPr="00FD1234" w14:paraId="48D08D07" w14:textId="77777777" w:rsidTr="00C452B5">
        <w:tc>
          <w:tcPr>
            <w:tcW w:w="1809" w:type="dxa"/>
          </w:tcPr>
          <w:p w14:paraId="7FE3737C" w14:textId="4292002B" w:rsidR="00A72890" w:rsidRPr="00FD1234" w:rsidRDefault="00A72890" w:rsidP="0095731A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1:00-2:30PM</w:t>
            </w:r>
          </w:p>
        </w:tc>
        <w:tc>
          <w:tcPr>
            <w:tcW w:w="7427" w:type="dxa"/>
          </w:tcPr>
          <w:p w14:paraId="273BDB05" w14:textId="7DAF833A" w:rsidR="005C7609" w:rsidRDefault="005C7609" w:rsidP="005C76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 xml:space="preserve">MENTOR PANEL: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Holly Thompson, </w:t>
            </w:r>
            <w:r w:rsidR="00E96B3B">
              <w:rPr>
                <w:rFonts w:ascii="Arial" w:hAnsi="Arial" w:cs="Arial"/>
                <w:color w:val="000000" w:themeColor="text1"/>
                <w:sz w:val="20"/>
                <w:szCs w:val="20"/>
              </w:rPr>
              <w:t>Amy Ng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</w:t>
            </w:r>
            <w:r w:rsidR="00A74179">
              <w:rPr>
                <w:rFonts w:ascii="Arial" w:hAnsi="Arial" w:cs="Arial"/>
                <w:color w:val="000000" w:themeColor="text1"/>
                <w:sz w:val="20"/>
                <w:szCs w:val="20"/>
              </w:rPr>
              <w:t>ara</w:t>
            </w:r>
            <w:r w:rsidR="0090165C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A741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Odedina will s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hare </w:t>
            </w:r>
            <w:r w:rsidR="00A74179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revision t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ips</w:t>
            </w:r>
            <w:r w:rsidR="00A741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writers and illustrators of c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hildren’</w:t>
            </w:r>
            <w:r w:rsidR="00A74179">
              <w:rPr>
                <w:rFonts w:ascii="Arial" w:hAnsi="Arial" w:cs="Arial"/>
                <w:color w:val="000000" w:themeColor="text1"/>
                <w:sz w:val="20"/>
                <w:szCs w:val="20"/>
              </w:rPr>
              <w:t>s c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ontent.</w:t>
            </w:r>
          </w:p>
          <w:p w14:paraId="42A9AD42" w14:textId="77777777" w:rsidR="00A74179" w:rsidRPr="000611AC" w:rsidRDefault="00A74179" w:rsidP="005C76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68A787" w14:textId="77777777" w:rsidR="00A72890" w:rsidRDefault="00A74179" w:rsidP="005C76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SPEED SHARE</w:t>
            </w:r>
            <w:r w:rsidR="005C7609" w:rsidRPr="000611AC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5C7609"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Participants share next steps, goals and dreams.</w:t>
            </w:r>
          </w:p>
          <w:p w14:paraId="485D92AB" w14:textId="68092A53" w:rsidR="00A74179" w:rsidRPr="004105B5" w:rsidRDefault="00A74179" w:rsidP="005C7609">
            <w:pPr>
              <w:rPr>
                <w:rFonts w:ascii="Arial" w:hAnsi="Arial" w:cs="Arial"/>
              </w:rPr>
            </w:pPr>
          </w:p>
        </w:tc>
      </w:tr>
      <w:tr w:rsidR="00FD1234" w:rsidRPr="00FD1234" w14:paraId="236DD02F" w14:textId="77777777" w:rsidTr="009251F9">
        <w:trPr>
          <w:trHeight w:val="297"/>
        </w:trPr>
        <w:tc>
          <w:tcPr>
            <w:tcW w:w="1809" w:type="dxa"/>
          </w:tcPr>
          <w:p w14:paraId="03BF1665" w14:textId="51A1E6D9" w:rsidR="00A72890" w:rsidRPr="00FD1234" w:rsidRDefault="00A72890" w:rsidP="00FB4F01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2:30-3:00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</w:p>
        </w:tc>
        <w:tc>
          <w:tcPr>
            <w:tcW w:w="7427" w:type="dxa"/>
          </w:tcPr>
          <w:p w14:paraId="042BE7F2" w14:textId="2A09CF46" w:rsidR="00A72890" w:rsidRPr="00FD1234" w:rsidRDefault="00212E50" w:rsidP="00265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 break</w:t>
            </w:r>
            <w:r w:rsidR="00360548">
              <w:rPr>
                <w:rFonts w:ascii="Arial" w:hAnsi="Arial" w:cs="Arial"/>
              </w:rPr>
              <w:t xml:space="preserve"> for all </w:t>
            </w:r>
          </w:p>
        </w:tc>
      </w:tr>
      <w:tr w:rsidR="00FD1234" w:rsidRPr="00FD1234" w14:paraId="56F3EFBF" w14:textId="77777777" w:rsidTr="00C452B5">
        <w:tc>
          <w:tcPr>
            <w:tcW w:w="1809" w:type="dxa"/>
          </w:tcPr>
          <w:p w14:paraId="46D8676D" w14:textId="1076D7CB" w:rsidR="00A72890" w:rsidRPr="00FD1234" w:rsidRDefault="00D74716" w:rsidP="00DC2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  <w:r w:rsidR="00A72890" w:rsidRPr="00FD1234">
              <w:rPr>
                <w:rFonts w:ascii="Arial" w:hAnsi="Arial" w:cs="Arial"/>
              </w:rPr>
              <w:t>-5:00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7427" w:type="dxa"/>
          </w:tcPr>
          <w:p w14:paraId="7DAC581F" w14:textId="04FE28FC" w:rsidR="00A72890" w:rsidRPr="000611AC" w:rsidRDefault="00A72890" w:rsidP="00265502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 xml:space="preserve">ROUND ROBIN 2: </w:t>
            </w:r>
            <w:r w:rsidR="0032179F" w:rsidRPr="000611AC">
              <w:rPr>
                <w:rFonts w:ascii="Arial" w:hAnsi="Arial" w:cs="Arial"/>
                <w:color w:val="000000" w:themeColor="text1"/>
              </w:rPr>
              <w:t>Mentor Consultations</w:t>
            </w:r>
          </w:p>
          <w:p w14:paraId="072CA649" w14:textId="4DCB10D4" w:rsidR="0032179F" w:rsidRPr="000611AC" w:rsidRDefault="0032179F" w:rsidP="005671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One-on-one pre-scheduled </w:t>
            </w:r>
            <w:r w:rsidR="000221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critique 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consultations</w:t>
            </w:r>
            <w:r w:rsidR="00B67A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</w:t>
            </w:r>
            <w:r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15 minutes each</w:t>
            </w:r>
            <w:r w:rsidR="005671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Free writing and revision time for those not receiving consultations. </w:t>
            </w:r>
          </w:p>
        </w:tc>
      </w:tr>
      <w:tr w:rsidR="00FD1234" w:rsidRPr="00FD1234" w14:paraId="6529111E" w14:textId="77777777" w:rsidTr="00C452B5">
        <w:tc>
          <w:tcPr>
            <w:tcW w:w="1809" w:type="dxa"/>
          </w:tcPr>
          <w:p w14:paraId="6918E3BF" w14:textId="08071750" w:rsidR="00A72890" w:rsidRPr="00FD1234" w:rsidRDefault="00A72890" w:rsidP="009F0B7C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5:00-</w:t>
            </w:r>
            <w:r w:rsidR="004105B5">
              <w:rPr>
                <w:rFonts w:ascii="Arial" w:hAnsi="Arial" w:cs="Arial"/>
              </w:rPr>
              <w:t xml:space="preserve">6:30 </w:t>
            </w:r>
            <w:r w:rsidRPr="00FD1234">
              <w:rPr>
                <w:rFonts w:ascii="Arial" w:hAnsi="Arial" w:cs="Arial"/>
              </w:rPr>
              <w:t>PM</w:t>
            </w:r>
          </w:p>
        </w:tc>
        <w:tc>
          <w:tcPr>
            <w:tcW w:w="7427" w:type="dxa"/>
          </w:tcPr>
          <w:p w14:paraId="7AE603B4" w14:textId="479D0659" w:rsidR="00A72890" w:rsidRPr="000611AC" w:rsidRDefault="00B67A8A" w:rsidP="004105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Free time for facilitators and participants to freshen up</w:t>
            </w:r>
          </w:p>
        </w:tc>
      </w:tr>
      <w:tr w:rsidR="00FD1234" w:rsidRPr="00FD1234" w14:paraId="1DDEEB3B" w14:textId="77777777" w:rsidTr="00C452B5">
        <w:tc>
          <w:tcPr>
            <w:tcW w:w="1809" w:type="dxa"/>
          </w:tcPr>
          <w:p w14:paraId="5F84F324" w14:textId="79034363" w:rsidR="00A72890" w:rsidRPr="00FD1234" w:rsidRDefault="00E71B2D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PM</w:t>
            </w:r>
            <w:r w:rsidR="0020202E" w:rsidRPr="00FD12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27" w:type="dxa"/>
          </w:tcPr>
          <w:p w14:paraId="0A70A10B" w14:textId="5B8E3585" w:rsidR="00A72890" w:rsidRPr="000611AC" w:rsidRDefault="008E592E" w:rsidP="007815D4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Dinne</w:t>
            </w:r>
            <w:r w:rsidR="00360548">
              <w:rPr>
                <w:rFonts w:ascii="Arial" w:hAnsi="Arial" w:cs="Arial"/>
                <w:color w:val="000000" w:themeColor="text1"/>
              </w:rPr>
              <w:t xml:space="preserve">r for all </w:t>
            </w:r>
          </w:p>
        </w:tc>
      </w:tr>
      <w:tr w:rsidR="00A72890" w:rsidRPr="00FD1234" w14:paraId="33E99CB0" w14:textId="77777777" w:rsidTr="00C452B5">
        <w:tc>
          <w:tcPr>
            <w:tcW w:w="1809" w:type="dxa"/>
          </w:tcPr>
          <w:p w14:paraId="0DE19992" w14:textId="14DDA082" w:rsidR="00A72890" w:rsidRPr="00FD1234" w:rsidRDefault="00E71B2D" w:rsidP="00957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 – 8.30</w:t>
            </w:r>
            <w:r w:rsidR="00A72890" w:rsidRPr="00FD1234">
              <w:rPr>
                <w:rFonts w:ascii="Arial" w:hAnsi="Arial" w:cs="Arial"/>
              </w:rPr>
              <w:t>PM</w:t>
            </w:r>
          </w:p>
        </w:tc>
        <w:tc>
          <w:tcPr>
            <w:tcW w:w="7427" w:type="dxa"/>
          </w:tcPr>
          <w:p w14:paraId="06FE6DEA" w14:textId="77777777" w:rsidR="00562B72" w:rsidRPr="000611AC" w:rsidRDefault="00562B72" w:rsidP="00562B72">
            <w:pPr>
              <w:rPr>
                <w:rFonts w:ascii="Arial" w:hAnsi="Arial" w:cs="Arial"/>
                <w:color w:val="000000" w:themeColor="text1"/>
              </w:rPr>
            </w:pPr>
            <w:r w:rsidRPr="000611AC">
              <w:rPr>
                <w:rFonts w:ascii="Arial" w:hAnsi="Arial" w:cs="Arial"/>
                <w:color w:val="000000" w:themeColor="text1"/>
              </w:rPr>
              <w:t>EVENING EVENT: Mentor Group Discussions</w:t>
            </w:r>
          </w:p>
          <w:p w14:paraId="22CD2AA4" w14:textId="5A1D7C4E" w:rsidR="00A72890" w:rsidRPr="000611AC" w:rsidRDefault="00382C66" w:rsidP="00B171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Groups discuss work of </w:t>
            </w:r>
            <w:r w:rsidRPr="009251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3 </w:t>
            </w:r>
            <w:r w:rsidR="00562B72" w:rsidRPr="000611AC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participants per evening.</w:t>
            </w:r>
          </w:p>
        </w:tc>
      </w:tr>
    </w:tbl>
    <w:p w14:paraId="377FB0C4" w14:textId="77777777" w:rsidR="000611AC" w:rsidRDefault="000611AC">
      <w:pPr>
        <w:rPr>
          <w:rFonts w:ascii="Arial" w:hAnsi="Arial" w:cs="Arial"/>
          <w:b/>
          <w:u w:val="single"/>
        </w:rPr>
      </w:pPr>
    </w:p>
    <w:p w14:paraId="38AD194F" w14:textId="77777777" w:rsidR="000611AC" w:rsidRPr="00FD1234" w:rsidRDefault="000611AC">
      <w:pPr>
        <w:rPr>
          <w:rFonts w:ascii="Arial" w:hAnsi="Arial" w:cs="Arial"/>
          <w:b/>
          <w:u w:val="single"/>
        </w:rPr>
      </w:pPr>
    </w:p>
    <w:p w14:paraId="65E2DE38" w14:textId="48ED17EA" w:rsidR="000F40B0" w:rsidRPr="00FD1234" w:rsidRDefault="009B66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4: Tue</w:t>
      </w:r>
      <w:r w:rsidR="00360222">
        <w:rPr>
          <w:rFonts w:ascii="Arial" w:hAnsi="Arial" w:cs="Arial"/>
          <w:b/>
          <w:u w:val="single"/>
        </w:rPr>
        <w:t>sday</w:t>
      </w:r>
      <w:r>
        <w:rPr>
          <w:rFonts w:ascii="Arial" w:hAnsi="Arial" w:cs="Arial"/>
          <w:b/>
          <w:u w:val="single"/>
        </w:rPr>
        <w:t>, 16 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7181"/>
      </w:tblGrid>
      <w:tr w:rsidR="00FD1234" w:rsidRPr="00FD1234" w14:paraId="3B629874" w14:textId="77777777" w:rsidTr="00E46139">
        <w:tc>
          <w:tcPr>
            <w:tcW w:w="1864" w:type="dxa"/>
            <w:shd w:val="clear" w:color="auto" w:fill="DBE5F1" w:themeFill="accent1" w:themeFillTint="33"/>
          </w:tcPr>
          <w:p w14:paraId="4B73EDFF" w14:textId="77777777" w:rsidR="000F40B0" w:rsidRPr="00212E50" w:rsidRDefault="000F40B0" w:rsidP="0095731A">
            <w:pPr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372" w:type="dxa"/>
            <w:shd w:val="clear" w:color="auto" w:fill="DBE5F1" w:themeFill="accent1" w:themeFillTint="33"/>
          </w:tcPr>
          <w:p w14:paraId="397E3FCE" w14:textId="77777777" w:rsidR="000F40B0" w:rsidRPr="00212E50" w:rsidRDefault="000F40B0" w:rsidP="0095731A">
            <w:pPr>
              <w:rPr>
                <w:rFonts w:ascii="Arial" w:hAnsi="Arial" w:cs="Arial"/>
                <w:b/>
              </w:rPr>
            </w:pPr>
            <w:r w:rsidRPr="00212E50"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FD1234" w:rsidRPr="00FD1234" w14:paraId="3DDF66FC" w14:textId="77777777" w:rsidTr="00E46139">
        <w:tc>
          <w:tcPr>
            <w:tcW w:w="1864" w:type="dxa"/>
          </w:tcPr>
          <w:p w14:paraId="4952320F" w14:textId="2D38A5E1" w:rsidR="00DC24BA" w:rsidRPr="00FD1234" w:rsidRDefault="00DC24BA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7:30-9</w:t>
            </w:r>
            <w:r w:rsidR="00D74716">
              <w:rPr>
                <w:rFonts w:ascii="Arial" w:hAnsi="Arial" w:cs="Arial"/>
              </w:rPr>
              <w:t>:</w:t>
            </w:r>
            <w:r w:rsidR="00B323D1" w:rsidRPr="00FD1234">
              <w:rPr>
                <w:rFonts w:ascii="Arial" w:hAnsi="Arial" w:cs="Arial"/>
              </w:rPr>
              <w:t>00</w:t>
            </w:r>
            <w:r w:rsidR="004105B5">
              <w:rPr>
                <w:rFonts w:ascii="Arial" w:hAnsi="Arial" w:cs="Arial"/>
              </w:rPr>
              <w:t xml:space="preserve"> </w:t>
            </w:r>
            <w:r w:rsidR="00D74716">
              <w:rPr>
                <w:rFonts w:ascii="Arial" w:hAnsi="Arial" w:cs="Arial"/>
              </w:rPr>
              <w:t>AM</w:t>
            </w:r>
          </w:p>
        </w:tc>
        <w:tc>
          <w:tcPr>
            <w:tcW w:w="7372" w:type="dxa"/>
          </w:tcPr>
          <w:p w14:paraId="71575186" w14:textId="1A4AC535" w:rsidR="00DC24BA" w:rsidRPr="00FD1234" w:rsidRDefault="004D06E0" w:rsidP="00B323D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BREAKFAST </w:t>
            </w:r>
            <w:r w:rsidRPr="009251F9">
              <w:rPr>
                <w:rFonts w:ascii="Arial" w:hAnsi="Arial" w:cs="Arial"/>
                <w:sz w:val="20"/>
                <w:szCs w:val="20"/>
              </w:rPr>
              <w:t>(</w:t>
            </w:r>
            <w:r w:rsidR="00212E50" w:rsidRPr="009251F9">
              <w:rPr>
                <w:rFonts w:ascii="Arial" w:hAnsi="Arial" w:cs="Arial"/>
                <w:sz w:val="20"/>
                <w:szCs w:val="20"/>
              </w:rPr>
              <w:t>buffet</w:t>
            </w:r>
            <w:r w:rsidR="00B323D1" w:rsidRPr="009251F9">
              <w:rPr>
                <w:rFonts w:ascii="Arial" w:hAnsi="Arial" w:cs="Arial"/>
                <w:sz w:val="20"/>
                <w:szCs w:val="20"/>
              </w:rPr>
              <w:t xml:space="preserve"> at Lotus Café)</w:t>
            </w:r>
          </w:p>
        </w:tc>
      </w:tr>
      <w:tr w:rsidR="00FD1234" w:rsidRPr="00FD1234" w14:paraId="74F30AEA" w14:textId="77777777" w:rsidTr="00E46139">
        <w:tc>
          <w:tcPr>
            <w:tcW w:w="1864" w:type="dxa"/>
          </w:tcPr>
          <w:p w14:paraId="5561E330" w14:textId="4A3F663B" w:rsidR="000F40B0" w:rsidRPr="00FD1234" w:rsidRDefault="00DC24BA" w:rsidP="009F0B7C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>9</w:t>
            </w:r>
            <w:r w:rsidR="00D74716">
              <w:rPr>
                <w:rFonts w:ascii="Arial" w:hAnsi="Arial" w:cs="Arial"/>
              </w:rPr>
              <w:t>:</w:t>
            </w:r>
            <w:r w:rsidR="00CD1D07">
              <w:rPr>
                <w:rFonts w:ascii="Arial" w:hAnsi="Arial" w:cs="Arial"/>
              </w:rPr>
              <w:t>00</w:t>
            </w:r>
            <w:r w:rsidR="00D74716">
              <w:rPr>
                <w:rFonts w:ascii="Arial" w:hAnsi="Arial" w:cs="Arial"/>
              </w:rPr>
              <w:t>-1</w:t>
            </w:r>
            <w:r w:rsidR="00CD1D07">
              <w:rPr>
                <w:rFonts w:ascii="Arial" w:hAnsi="Arial" w:cs="Arial"/>
              </w:rPr>
              <w:t>1:45</w:t>
            </w:r>
            <w:r w:rsidR="004105B5">
              <w:rPr>
                <w:rFonts w:ascii="Arial" w:hAnsi="Arial" w:cs="Arial"/>
              </w:rPr>
              <w:t xml:space="preserve"> </w:t>
            </w:r>
            <w:r w:rsidR="00CD1D07">
              <w:rPr>
                <w:rFonts w:ascii="Arial" w:hAnsi="Arial" w:cs="Arial"/>
              </w:rPr>
              <w:t>AM</w:t>
            </w:r>
          </w:p>
        </w:tc>
        <w:tc>
          <w:tcPr>
            <w:tcW w:w="7372" w:type="dxa"/>
          </w:tcPr>
          <w:p w14:paraId="16EF49E8" w14:textId="5DF588E3" w:rsidR="000F40B0" w:rsidRPr="00FD1234" w:rsidRDefault="004105B5" w:rsidP="000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READINGS AND REFLECTIONS: </w:t>
            </w:r>
            <w:r w:rsidR="00DC24BA" w:rsidRPr="009251F9">
              <w:rPr>
                <w:rFonts w:ascii="Arial" w:hAnsi="Arial" w:cs="Arial"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 w:rsidR="00DC24BA" w:rsidRPr="009251F9">
              <w:rPr>
                <w:rFonts w:ascii="Arial" w:hAnsi="Arial" w:cs="Arial"/>
                <w:sz w:val="20"/>
                <w:szCs w:val="20"/>
              </w:rPr>
              <w:t xml:space="preserve">sharing </w:t>
            </w:r>
            <w:r w:rsidR="000F40B0" w:rsidRPr="009251F9">
              <w:rPr>
                <w:rFonts w:ascii="Arial" w:hAnsi="Arial" w:cs="Arial"/>
                <w:sz w:val="20"/>
                <w:szCs w:val="20"/>
              </w:rPr>
              <w:t xml:space="preserve">by participants on </w:t>
            </w:r>
            <w:r w:rsidR="00F174AD">
              <w:rPr>
                <w:rFonts w:ascii="Arial" w:hAnsi="Arial" w:cs="Arial"/>
                <w:sz w:val="20"/>
                <w:szCs w:val="20"/>
              </w:rPr>
              <w:t>what they wrote, sketched, learned and discovered during</w:t>
            </w:r>
            <w:r w:rsidR="000F40B0" w:rsidRPr="009251F9">
              <w:rPr>
                <w:rFonts w:ascii="Arial" w:hAnsi="Arial" w:cs="Arial"/>
                <w:sz w:val="20"/>
                <w:szCs w:val="20"/>
              </w:rPr>
              <w:t xml:space="preserve"> the retreat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1D07" w:rsidRPr="00FD1234" w14:paraId="27167CE6" w14:textId="77777777" w:rsidTr="00E46139">
        <w:tc>
          <w:tcPr>
            <w:tcW w:w="1864" w:type="dxa"/>
          </w:tcPr>
          <w:p w14:paraId="53454D67" w14:textId="6EB40CFB" w:rsidR="00CD1D07" w:rsidRPr="00FD1234" w:rsidRDefault="00CD1D07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  <w:r w:rsidR="00973DF7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>-12:00</w:t>
            </w:r>
            <w:r w:rsidR="00410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973DF7">
              <w:rPr>
                <w:rFonts w:ascii="Arial" w:hAnsi="Arial" w:cs="Arial"/>
              </w:rPr>
              <w:t>oon</w:t>
            </w:r>
          </w:p>
        </w:tc>
        <w:tc>
          <w:tcPr>
            <w:tcW w:w="7372" w:type="dxa"/>
          </w:tcPr>
          <w:p w14:paraId="676497E1" w14:textId="77777777" w:rsidR="006C423E" w:rsidRDefault="006C423E" w:rsidP="0007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Comments </w:t>
            </w:r>
          </w:p>
          <w:p w14:paraId="24B74D20" w14:textId="1799188D" w:rsidR="00CD1D07" w:rsidRPr="006C423E" w:rsidRDefault="00CD1D07" w:rsidP="00E96B3B">
            <w:pPr>
              <w:rPr>
                <w:rFonts w:ascii="Arial" w:hAnsi="Arial" w:cs="Arial"/>
                <w:sz w:val="20"/>
                <w:szCs w:val="20"/>
              </w:rPr>
            </w:pPr>
            <w:r w:rsidRPr="006C423E">
              <w:rPr>
                <w:rFonts w:ascii="Arial" w:hAnsi="Arial" w:cs="Arial"/>
                <w:sz w:val="20"/>
                <w:szCs w:val="20"/>
              </w:rPr>
              <w:t>Mentors</w:t>
            </w:r>
            <w:r w:rsidR="006C423E" w:rsidRPr="006C423E">
              <w:rPr>
                <w:rFonts w:ascii="Arial" w:hAnsi="Arial" w:cs="Arial"/>
                <w:sz w:val="20"/>
                <w:szCs w:val="20"/>
              </w:rPr>
              <w:t xml:space="preserve"> Holly Thompson, </w:t>
            </w:r>
            <w:r w:rsidR="00E96B3B">
              <w:rPr>
                <w:rFonts w:ascii="Arial" w:hAnsi="Arial" w:cs="Arial"/>
                <w:sz w:val="20"/>
                <w:szCs w:val="20"/>
              </w:rPr>
              <w:t>Amy Ng</w:t>
            </w:r>
            <w:r w:rsidR="006C423E" w:rsidRPr="006C423E">
              <w:rPr>
                <w:rFonts w:ascii="Arial" w:hAnsi="Arial" w:cs="Arial"/>
                <w:sz w:val="20"/>
                <w:szCs w:val="20"/>
              </w:rPr>
              <w:t xml:space="preserve"> and Sara</w:t>
            </w:r>
            <w:r w:rsidR="0090165C">
              <w:rPr>
                <w:rFonts w:ascii="Arial" w:hAnsi="Arial" w:cs="Arial"/>
                <w:sz w:val="20"/>
                <w:szCs w:val="20"/>
              </w:rPr>
              <w:t>h</w:t>
            </w:r>
            <w:r w:rsidR="006C423E" w:rsidRPr="006C423E">
              <w:rPr>
                <w:rFonts w:ascii="Arial" w:hAnsi="Arial" w:cs="Arial"/>
                <w:sz w:val="20"/>
                <w:szCs w:val="20"/>
              </w:rPr>
              <w:t xml:space="preserve"> Odedina</w:t>
            </w:r>
            <w:r w:rsidR="006C423E">
              <w:rPr>
                <w:rFonts w:ascii="Arial" w:hAnsi="Arial" w:cs="Arial"/>
                <w:sz w:val="20"/>
                <w:szCs w:val="20"/>
              </w:rPr>
              <w:t xml:space="preserve"> offer their closing comments. </w:t>
            </w:r>
          </w:p>
        </w:tc>
      </w:tr>
      <w:tr w:rsidR="000F40B0" w:rsidRPr="00FD1234" w14:paraId="5AAC21B6" w14:textId="77777777" w:rsidTr="00E46139">
        <w:tc>
          <w:tcPr>
            <w:tcW w:w="1864" w:type="dxa"/>
          </w:tcPr>
          <w:p w14:paraId="2AF6B7B5" w14:textId="19239258" w:rsidR="000F40B0" w:rsidRPr="00FD1234" w:rsidRDefault="00D74716" w:rsidP="009F0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BE07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Noon</w:t>
            </w:r>
            <w:r w:rsidR="009F0B7C" w:rsidRPr="00FD1234">
              <w:rPr>
                <w:rFonts w:ascii="Arial" w:hAnsi="Arial" w:cs="Arial"/>
              </w:rPr>
              <w:t>-2:00</w:t>
            </w:r>
            <w:r w:rsidR="00973D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</w:t>
            </w:r>
            <w:r w:rsidR="009F0B7C" w:rsidRPr="00FD12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2" w:type="dxa"/>
          </w:tcPr>
          <w:p w14:paraId="4FA3D195" w14:textId="26ED61E0" w:rsidR="000F40B0" w:rsidRPr="00FD1234" w:rsidRDefault="000F40B0" w:rsidP="009F0B7C">
            <w:pPr>
              <w:rPr>
                <w:rFonts w:ascii="Arial" w:hAnsi="Arial" w:cs="Arial"/>
              </w:rPr>
            </w:pPr>
            <w:r w:rsidRPr="00FD1234">
              <w:rPr>
                <w:rFonts w:ascii="Arial" w:hAnsi="Arial" w:cs="Arial"/>
              </w:rPr>
              <w:t xml:space="preserve">Check-out and </w:t>
            </w:r>
            <w:r w:rsidR="009F0B7C" w:rsidRPr="00FD1234">
              <w:rPr>
                <w:rFonts w:ascii="Arial" w:hAnsi="Arial" w:cs="Arial"/>
              </w:rPr>
              <w:t>leave to catch 2:35 ferry</w:t>
            </w:r>
          </w:p>
        </w:tc>
      </w:tr>
    </w:tbl>
    <w:p w14:paraId="547ED78E" w14:textId="77777777" w:rsidR="002D4B72" w:rsidRPr="002D4B72" w:rsidRDefault="002D4B72" w:rsidP="008C1DCE">
      <w:pPr>
        <w:rPr>
          <w:rFonts w:ascii="Arial" w:hAnsi="Arial" w:cs="Arial"/>
        </w:rPr>
      </w:pPr>
    </w:p>
    <w:sectPr w:rsidR="002D4B72" w:rsidRPr="002D4B72" w:rsidSect="00587153"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D980" w14:textId="77777777" w:rsidR="00463F78" w:rsidRDefault="00463F78" w:rsidP="00F616EF">
      <w:r>
        <w:separator/>
      </w:r>
    </w:p>
  </w:endnote>
  <w:endnote w:type="continuationSeparator" w:id="0">
    <w:p w14:paraId="455EAB01" w14:textId="77777777" w:rsidR="00463F78" w:rsidRDefault="00463F78" w:rsidP="00F6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64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698F3" w14:textId="3087D9EE" w:rsidR="00F616EF" w:rsidRDefault="00F61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04517" w14:textId="77777777" w:rsidR="00F616EF" w:rsidRDefault="00F6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03D5E" w14:textId="77777777" w:rsidR="00463F78" w:rsidRDefault="00463F78" w:rsidP="00F616EF">
      <w:r>
        <w:separator/>
      </w:r>
    </w:p>
  </w:footnote>
  <w:footnote w:type="continuationSeparator" w:id="0">
    <w:p w14:paraId="4489A232" w14:textId="77777777" w:rsidR="00463F78" w:rsidRDefault="00463F78" w:rsidP="00F6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20E"/>
    <w:multiLevelType w:val="multilevel"/>
    <w:tmpl w:val="91B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34ED8"/>
    <w:multiLevelType w:val="hybridMultilevel"/>
    <w:tmpl w:val="93049AC8"/>
    <w:lvl w:ilvl="0" w:tplc="AE2A2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0D9D"/>
    <w:multiLevelType w:val="hybridMultilevel"/>
    <w:tmpl w:val="75C8D666"/>
    <w:lvl w:ilvl="0" w:tplc="F920F52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73F4"/>
    <w:multiLevelType w:val="multilevel"/>
    <w:tmpl w:val="6ED4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A"/>
    <w:rsid w:val="00022182"/>
    <w:rsid w:val="00022AA2"/>
    <w:rsid w:val="00031575"/>
    <w:rsid w:val="00043A56"/>
    <w:rsid w:val="00047A76"/>
    <w:rsid w:val="00051375"/>
    <w:rsid w:val="0005160D"/>
    <w:rsid w:val="000528A6"/>
    <w:rsid w:val="00053BA7"/>
    <w:rsid w:val="00057729"/>
    <w:rsid w:val="000611AC"/>
    <w:rsid w:val="00070263"/>
    <w:rsid w:val="000A19B5"/>
    <w:rsid w:val="000A50E9"/>
    <w:rsid w:val="000F40B0"/>
    <w:rsid w:val="00101A68"/>
    <w:rsid w:val="00114F90"/>
    <w:rsid w:val="00133B88"/>
    <w:rsid w:val="00153326"/>
    <w:rsid w:val="00173C16"/>
    <w:rsid w:val="00180CD3"/>
    <w:rsid w:val="001A4C60"/>
    <w:rsid w:val="001D79F8"/>
    <w:rsid w:val="001E42C9"/>
    <w:rsid w:val="001F4A4C"/>
    <w:rsid w:val="0020202E"/>
    <w:rsid w:val="00212E50"/>
    <w:rsid w:val="00215612"/>
    <w:rsid w:val="00221C21"/>
    <w:rsid w:val="002640D8"/>
    <w:rsid w:val="00264464"/>
    <w:rsid w:val="00265502"/>
    <w:rsid w:val="00284653"/>
    <w:rsid w:val="00287583"/>
    <w:rsid w:val="002B3C48"/>
    <w:rsid w:val="002C4232"/>
    <w:rsid w:val="002C55D3"/>
    <w:rsid w:val="002D1447"/>
    <w:rsid w:val="002D4B72"/>
    <w:rsid w:val="002D52C6"/>
    <w:rsid w:val="002E0310"/>
    <w:rsid w:val="002E5458"/>
    <w:rsid w:val="002E68BB"/>
    <w:rsid w:val="00304E5C"/>
    <w:rsid w:val="0032179F"/>
    <w:rsid w:val="00323C90"/>
    <w:rsid w:val="00327644"/>
    <w:rsid w:val="00334934"/>
    <w:rsid w:val="003402FB"/>
    <w:rsid w:val="0035050D"/>
    <w:rsid w:val="00352524"/>
    <w:rsid w:val="00352589"/>
    <w:rsid w:val="00360222"/>
    <w:rsid w:val="00360548"/>
    <w:rsid w:val="00382C66"/>
    <w:rsid w:val="00395774"/>
    <w:rsid w:val="003A40C4"/>
    <w:rsid w:val="003D3631"/>
    <w:rsid w:val="003F4989"/>
    <w:rsid w:val="00400427"/>
    <w:rsid w:val="004105B5"/>
    <w:rsid w:val="0043678A"/>
    <w:rsid w:val="004601C9"/>
    <w:rsid w:val="00463F78"/>
    <w:rsid w:val="00472602"/>
    <w:rsid w:val="00477FC7"/>
    <w:rsid w:val="0048474B"/>
    <w:rsid w:val="00497AF2"/>
    <w:rsid w:val="004B408B"/>
    <w:rsid w:val="004D06E0"/>
    <w:rsid w:val="004D75B3"/>
    <w:rsid w:val="004E3DF0"/>
    <w:rsid w:val="004E49D8"/>
    <w:rsid w:val="00516FAE"/>
    <w:rsid w:val="005202EE"/>
    <w:rsid w:val="00530D1C"/>
    <w:rsid w:val="00534DB6"/>
    <w:rsid w:val="00543497"/>
    <w:rsid w:val="00555979"/>
    <w:rsid w:val="00561020"/>
    <w:rsid w:val="00562B72"/>
    <w:rsid w:val="005671C4"/>
    <w:rsid w:val="00587153"/>
    <w:rsid w:val="00596EDF"/>
    <w:rsid w:val="005A52BC"/>
    <w:rsid w:val="005A6CB3"/>
    <w:rsid w:val="005A79CB"/>
    <w:rsid w:val="005C52C7"/>
    <w:rsid w:val="005C7609"/>
    <w:rsid w:val="005D7A0A"/>
    <w:rsid w:val="005E23C9"/>
    <w:rsid w:val="00603073"/>
    <w:rsid w:val="00604D05"/>
    <w:rsid w:val="0060744D"/>
    <w:rsid w:val="006077D7"/>
    <w:rsid w:val="00616336"/>
    <w:rsid w:val="00616DCD"/>
    <w:rsid w:val="006242C2"/>
    <w:rsid w:val="00633EE4"/>
    <w:rsid w:val="006379AB"/>
    <w:rsid w:val="00656D92"/>
    <w:rsid w:val="006676AB"/>
    <w:rsid w:val="006820F6"/>
    <w:rsid w:val="006B33F5"/>
    <w:rsid w:val="006B5C6C"/>
    <w:rsid w:val="006B7ED6"/>
    <w:rsid w:val="006C423E"/>
    <w:rsid w:val="006F2063"/>
    <w:rsid w:val="006F4FF8"/>
    <w:rsid w:val="00723378"/>
    <w:rsid w:val="00740130"/>
    <w:rsid w:val="007516D2"/>
    <w:rsid w:val="007815D4"/>
    <w:rsid w:val="007902DD"/>
    <w:rsid w:val="007F7FAD"/>
    <w:rsid w:val="00811670"/>
    <w:rsid w:val="008349D3"/>
    <w:rsid w:val="00837FFC"/>
    <w:rsid w:val="00850A92"/>
    <w:rsid w:val="00862393"/>
    <w:rsid w:val="00895BE6"/>
    <w:rsid w:val="0089774D"/>
    <w:rsid w:val="008A4F2A"/>
    <w:rsid w:val="008C1DCE"/>
    <w:rsid w:val="008C4942"/>
    <w:rsid w:val="008D077D"/>
    <w:rsid w:val="008E592E"/>
    <w:rsid w:val="0090165C"/>
    <w:rsid w:val="009079C6"/>
    <w:rsid w:val="009251F9"/>
    <w:rsid w:val="009351A1"/>
    <w:rsid w:val="009501C3"/>
    <w:rsid w:val="009544FB"/>
    <w:rsid w:val="009556D7"/>
    <w:rsid w:val="0095731A"/>
    <w:rsid w:val="0096767F"/>
    <w:rsid w:val="00973DF7"/>
    <w:rsid w:val="00976DE1"/>
    <w:rsid w:val="00995199"/>
    <w:rsid w:val="009A0B26"/>
    <w:rsid w:val="009B5A4E"/>
    <w:rsid w:val="009B6665"/>
    <w:rsid w:val="009F0B7C"/>
    <w:rsid w:val="00A109D1"/>
    <w:rsid w:val="00A14E33"/>
    <w:rsid w:val="00A72890"/>
    <w:rsid w:val="00A74179"/>
    <w:rsid w:val="00A943A0"/>
    <w:rsid w:val="00AB4C31"/>
    <w:rsid w:val="00AD5FAA"/>
    <w:rsid w:val="00B11CBC"/>
    <w:rsid w:val="00B1718E"/>
    <w:rsid w:val="00B22391"/>
    <w:rsid w:val="00B323D1"/>
    <w:rsid w:val="00B426B3"/>
    <w:rsid w:val="00B55DA7"/>
    <w:rsid w:val="00B61D58"/>
    <w:rsid w:val="00B67A8A"/>
    <w:rsid w:val="00B73CDB"/>
    <w:rsid w:val="00BA6F4E"/>
    <w:rsid w:val="00BB2AC6"/>
    <w:rsid w:val="00BC77F9"/>
    <w:rsid w:val="00BE077A"/>
    <w:rsid w:val="00BE5CF6"/>
    <w:rsid w:val="00BF2A11"/>
    <w:rsid w:val="00BF4895"/>
    <w:rsid w:val="00C1419B"/>
    <w:rsid w:val="00C25798"/>
    <w:rsid w:val="00C34487"/>
    <w:rsid w:val="00C37FE5"/>
    <w:rsid w:val="00C4448D"/>
    <w:rsid w:val="00C452B5"/>
    <w:rsid w:val="00C50D1C"/>
    <w:rsid w:val="00C64BA2"/>
    <w:rsid w:val="00CA65A3"/>
    <w:rsid w:val="00CC1966"/>
    <w:rsid w:val="00CC25D2"/>
    <w:rsid w:val="00CD1D07"/>
    <w:rsid w:val="00D41628"/>
    <w:rsid w:val="00D511BE"/>
    <w:rsid w:val="00D601DB"/>
    <w:rsid w:val="00D6297F"/>
    <w:rsid w:val="00D71490"/>
    <w:rsid w:val="00D74716"/>
    <w:rsid w:val="00D7698C"/>
    <w:rsid w:val="00D86A2B"/>
    <w:rsid w:val="00D91DBE"/>
    <w:rsid w:val="00D96697"/>
    <w:rsid w:val="00DA10CE"/>
    <w:rsid w:val="00DB0DAF"/>
    <w:rsid w:val="00DB5CE1"/>
    <w:rsid w:val="00DC1AC4"/>
    <w:rsid w:val="00DC24BA"/>
    <w:rsid w:val="00DC559E"/>
    <w:rsid w:val="00DD31F1"/>
    <w:rsid w:val="00E23A5C"/>
    <w:rsid w:val="00E34F20"/>
    <w:rsid w:val="00E352C7"/>
    <w:rsid w:val="00E46139"/>
    <w:rsid w:val="00E71B2D"/>
    <w:rsid w:val="00E752F5"/>
    <w:rsid w:val="00E91907"/>
    <w:rsid w:val="00E96B3B"/>
    <w:rsid w:val="00EA135D"/>
    <w:rsid w:val="00EA5FE3"/>
    <w:rsid w:val="00EB793D"/>
    <w:rsid w:val="00EE3CF6"/>
    <w:rsid w:val="00EF6725"/>
    <w:rsid w:val="00F132E3"/>
    <w:rsid w:val="00F174AD"/>
    <w:rsid w:val="00F604DA"/>
    <w:rsid w:val="00F616EF"/>
    <w:rsid w:val="00F67F7F"/>
    <w:rsid w:val="00F84D98"/>
    <w:rsid w:val="00FB3EF8"/>
    <w:rsid w:val="00FB4F01"/>
    <w:rsid w:val="00FB77CD"/>
    <w:rsid w:val="00FC67C1"/>
    <w:rsid w:val="00FD1234"/>
    <w:rsid w:val="00FE0EE5"/>
    <w:rsid w:val="00FE3B50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CA412"/>
  <w15:docId w15:val="{AA1685DD-0E97-4746-A644-3CE6A7F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A1"/>
    <w:pPr>
      <w:spacing w:after="0" w:line="240" w:lineRule="auto"/>
    </w:pPr>
    <w:rPr>
      <w:rFonts w:ascii="Times New Roman" w:hAnsi="Times New Roman"/>
      <w:sz w:val="24"/>
      <w:szCs w:val="24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670"/>
    <w:pPr>
      <w:spacing w:before="100" w:beforeAutospacing="1" w:after="100" w:afterAutospacing="1"/>
    </w:pPr>
    <w:rPr>
      <w:rFonts w:cs="Times New Roman"/>
      <w:lang w:eastAsia="en-SG"/>
    </w:rPr>
  </w:style>
  <w:style w:type="paragraph" w:styleId="ListParagraph">
    <w:name w:val="List Paragraph"/>
    <w:basedOn w:val="Normal"/>
    <w:uiPriority w:val="34"/>
    <w:qFormat/>
    <w:rsid w:val="0056102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C559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EF"/>
  </w:style>
  <w:style w:type="paragraph" w:styleId="Footer">
    <w:name w:val="footer"/>
    <w:basedOn w:val="Normal"/>
    <w:link w:val="FooterChar"/>
    <w:uiPriority w:val="99"/>
    <w:unhideWhenUsed/>
    <w:rsid w:val="00F61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EF"/>
  </w:style>
  <w:style w:type="character" w:styleId="Hyperlink">
    <w:name w:val="Hyperlink"/>
    <w:basedOn w:val="DefaultParagraphFont"/>
    <w:uiPriority w:val="99"/>
    <w:unhideWhenUsed/>
    <w:rsid w:val="004D0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6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28"/>
    <w:rPr>
      <w:rFonts w:ascii="Times New Roman" w:hAnsi="Times New Roman"/>
      <w:sz w:val="18"/>
      <w:szCs w:val="18"/>
      <w:lang w:val="en-US" w:eastAsia="ja-JP"/>
    </w:rPr>
  </w:style>
  <w:style w:type="paragraph" w:styleId="Revision">
    <w:name w:val="Revision"/>
    <w:hidden/>
    <w:uiPriority w:val="99"/>
    <w:semiHidden/>
    <w:rsid w:val="00CD1D07"/>
    <w:pPr>
      <w:spacing w:after="0" w:line="240" w:lineRule="auto"/>
    </w:pPr>
    <w:rPr>
      <w:rFonts w:ascii="Times New Roman" w:hAnsi="Times New Roman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1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D1"/>
    <w:rPr>
      <w:rFonts w:ascii="Times New Roman" w:hAnsi="Times New Roman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D1"/>
    <w:rPr>
      <w:rFonts w:ascii="Times New Roman" w:hAnsi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.com.s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6631-434A-492E-9DEA-804FF92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Premadevi</dc:creator>
  <cp:lastModifiedBy>alycia</cp:lastModifiedBy>
  <cp:revision>2</cp:revision>
  <cp:lastPrinted>2015-03-10T23:30:00Z</cp:lastPrinted>
  <dcterms:created xsi:type="dcterms:W3CDTF">2017-03-20T06:19:00Z</dcterms:created>
  <dcterms:modified xsi:type="dcterms:W3CDTF">2017-03-20T06:19:00Z</dcterms:modified>
</cp:coreProperties>
</file>